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C9" w:rsidRPr="00A30AC9" w:rsidRDefault="0046291C" w:rsidP="00A30AC9">
      <w:pPr>
        <w:pStyle w:val="a5"/>
        <w:rPr>
          <w:b w:val="0"/>
          <w:color w:val="000000"/>
          <w:szCs w:val="24"/>
        </w:rPr>
      </w:pPr>
      <w:r w:rsidRPr="00A30AC9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8pt;margin-top:170.95pt;width:189.2pt;height:14.4pt;z-index:251656704;mso-position-horizontal-relative:page;mso-position-vertical-relative:page" filled="f" stroked="f">
            <v:textbox inset="0,0,0,0">
              <w:txbxContent>
                <w:p w:rsidR="00E23955" w:rsidRPr="001A2849" w:rsidRDefault="00E23955" w:rsidP="001844B5">
                  <w:pPr>
                    <w:pStyle w:val="a3"/>
                    <w:jc w:val="left"/>
                  </w:pPr>
                </w:p>
              </w:txbxContent>
            </v:textbox>
            <w10:wrap anchorx="page" anchory="page"/>
          </v:shape>
        </w:pict>
      </w:r>
      <w:r w:rsidRPr="00A30AC9">
        <w:rPr>
          <w:b w:val="0"/>
          <w:noProof/>
        </w:rPr>
        <w:pict>
          <v:shape id="_x0000_s1027" type="#_x0000_t202" style="position:absolute;margin-left:85.05pt;margin-top:170.95pt;width:89.3pt;height:14.4pt;z-index:251655680;mso-position-horizontal-relative:page;mso-position-vertical-relative:page" filled="f" stroked="f">
            <v:textbox inset="0,0,0,0">
              <w:txbxContent>
                <w:p w:rsidR="00E23955" w:rsidRPr="00F919B8" w:rsidRDefault="00E23955" w:rsidP="001844B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A30AC9">
        <w:rPr>
          <w:b w:val="0"/>
          <w:noProof/>
        </w:rPr>
        <w:pict>
          <v:shape id="_x0000_s1028" type="#_x0000_t202" style="position:absolute;margin-left:85.05pt;margin-top:774.25pt;width:266.45pt;height:29.5pt;z-index:251659776;mso-position-horizontal-relative:page;mso-position-vertical-relative:page" filled="f" stroked="f">
            <v:textbox inset="0,0,0,0">
              <w:txbxContent>
                <w:p w:rsidR="00E23955" w:rsidRPr="008B74C7" w:rsidRDefault="00E23955" w:rsidP="001844B5">
                  <w:pPr>
                    <w:pStyle w:val="a7"/>
                    <w:ind w:firstLine="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A30AC9">
        <w:rPr>
          <w:b w:val="0"/>
          <w:noProof/>
        </w:rPr>
        <w:pict>
          <v:shape id="_x0000_s1029" type="#_x0000_t202" style="position:absolute;margin-left:192.8pt;margin-top:194.75pt;width:92.15pt;height:14.4pt;z-index:251658752;mso-position-horizontal-relative:page;mso-position-vertical-relative:page" filled="f" stroked="f">
            <v:textbox inset="0,0,0,0">
              <w:txbxContent>
                <w:p w:rsidR="00E23955" w:rsidRPr="001A2849" w:rsidRDefault="00E23955" w:rsidP="001844B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A30AC9">
        <w:rPr>
          <w:b w:val="0"/>
          <w:noProof/>
        </w:rPr>
        <w:pict>
          <v:shape id="_x0000_s1030" type="#_x0000_t202" style="position:absolute;margin-left:110.55pt;margin-top:194.75pt;width:63.8pt;height:14.4pt;z-index:251657728;mso-position-horizontal-relative:page;mso-position-vertical-relative:page" filled="f" stroked="f">
            <v:textbox inset="0,0,0,0">
              <w:txbxContent>
                <w:p w:rsidR="00E23955" w:rsidRPr="00F919B8" w:rsidRDefault="00E23955" w:rsidP="001844B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A30AC9" w:rsidRPr="00A30AC9">
        <w:rPr>
          <w:b w:val="0"/>
          <w:color w:val="000000"/>
          <w:szCs w:val="24"/>
        </w:rPr>
        <w:t>Образовательная структура школы состоит и</w:t>
      </w:r>
      <w:bookmarkStart w:id="0" w:name="_GoBack"/>
      <w:bookmarkEnd w:id="0"/>
      <w:r w:rsidR="00A30AC9" w:rsidRPr="00A30AC9">
        <w:rPr>
          <w:b w:val="0"/>
          <w:color w:val="000000"/>
          <w:szCs w:val="24"/>
        </w:rPr>
        <w:t>з: </w:t>
      </w:r>
      <w:r w:rsidR="00A30AC9" w:rsidRPr="00A30AC9">
        <w:rPr>
          <w:b w:val="0"/>
          <w:color w:val="000000"/>
          <w:szCs w:val="24"/>
        </w:rPr>
        <w:br/>
        <w:t>- начальной школы (1-4 классы) </w:t>
      </w:r>
      <w:r w:rsidR="00A30AC9" w:rsidRPr="00A30AC9">
        <w:rPr>
          <w:b w:val="0"/>
          <w:color w:val="000000"/>
          <w:szCs w:val="24"/>
        </w:rPr>
        <w:br/>
        <w:t>- средней школы (5-9 классы) </w:t>
      </w:r>
      <w:r w:rsidR="00A30AC9" w:rsidRPr="00A30AC9">
        <w:rPr>
          <w:b w:val="0"/>
          <w:color w:val="000000"/>
          <w:szCs w:val="24"/>
        </w:rPr>
        <w:br/>
        <w:t>- старшей школы (10-11 классы)</w:t>
      </w:r>
    </w:p>
    <w:p w:rsidR="00A30AC9" w:rsidRPr="00A30AC9" w:rsidRDefault="00A30AC9" w:rsidP="00A30AC9">
      <w:pPr>
        <w:pStyle w:val="af4"/>
        <w:rPr>
          <w:color w:val="000000"/>
          <w:sz w:val="28"/>
        </w:rPr>
      </w:pPr>
      <w:r w:rsidRPr="00A30AC9">
        <w:rPr>
          <w:color w:val="000000"/>
          <w:sz w:val="28"/>
        </w:rPr>
        <w:t>Школа функционирует в режиме шестидневки, </w:t>
      </w:r>
      <w:r w:rsidRPr="00A30AC9">
        <w:rPr>
          <w:color w:val="000000"/>
          <w:sz w:val="28"/>
        </w:rPr>
        <w:br/>
        <w:t>- Старшая школа I смена с 8.30 </w:t>
      </w:r>
      <w:r w:rsidRPr="00A30AC9">
        <w:rPr>
          <w:color w:val="000000"/>
          <w:sz w:val="28"/>
        </w:rPr>
        <w:br/>
        <w:t>- Младшая школа I смена с 8.00 </w:t>
      </w:r>
      <w:r w:rsidRPr="00A30AC9">
        <w:rPr>
          <w:color w:val="000000"/>
          <w:sz w:val="28"/>
        </w:rPr>
        <w:br/>
        <w:t>- Младшая школа II смена с 13.40</w:t>
      </w:r>
    </w:p>
    <w:p w:rsidR="00A30AC9" w:rsidRPr="00A30AC9" w:rsidRDefault="00A30AC9" w:rsidP="00A30AC9">
      <w:pPr>
        <w:pStyle w:val="af4"/>
        <w:rPr>
          <w:color w:val="000000"/>
          <w:sz w:val="28"/>
        </w:rPr>
      </w:pPr>
      <w:r w:rsidRPr="00A30AC9">
        <w:rPr>
          <w:color w:val="000000"/>
          <w:sz w:val="28"/>
        </w:rPr>
        <w:t>По субботам школа работает в одну смену. </w:t>
      </w:r>
      <w:r w:rsidRPr="00A30AC9">
        <w:rPr>
          <w:color w:val="000000"/>
          <w:sz w:val="28"/>
        </w:rPr>
        <w:br/>
        <w:t>Школа предоставляет возможность получения профильного образования. </w:t>
      </w:r>
      <w:r w:rsidRPr="00A30AC9">
        <w:rPr>
          <w:color w:val="000000"/>
          <w:sz w:val="28"/>
        </w:rPr>
        <w:br/>
        <w:t>Языковое образование начинается со 2 класса. </w:t>
      </w:r>
      <w:r w:rsidRPr="00A30AC9">
        <w:rPr>
          <w:color w:val="000000"/>
          <w:sz w:val="28"/>
        </w:rPr>
        <w:br/>
        <w:t>Во второй половине дня учащиеся могут заниматься в разнообразных кружках, секциях, студиях.</w:t>
      </w:r>
    </w:p>
    <w:p w:rsidR="00E23955" w:rsidRDefault="00E23955" w:rsidP="00482890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955" w:rsidRPr="009D6DC3" w:rsidRDefault="00E23955" w:rsidP="00482890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годовой календарный учебный график на 2014-2015 учебный год</w:t>
      </w:r>
    </w:p>
    <w:p w:rsidR="00E23955" w:rsidRDefault="00E23955" w:rsidP="00223375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E23955" w:rsidRDefault="00E23955" w:rsidP="00482890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E23955" w:rsidRPr="00814176" w:rsidRDefault="00E23955" w:rsidP="00482890">
      <w:pPr>
        <w:tabs>
          <w:tab w:val="left" w:pos="540"/>
          <w:tab w:val="left" w:pos="720"/>
        </w:tabs>
        <w:ind w:firstLine="709"/>
        <w:jc w:val="both"/>
        <w:outlineLvl w:val="0"/>
        <w:rPr>
          <w:i/>
          <w:iCs/>
        </w:rPr>
      </w:pPr>
      <w:r w:rsidRPr="00814176">
        <w:rPr>
          <w:i/>
          <w:iCs/>
        </w:rPr>
        <w:t>Для общеобразовательных учреждений, работающих по 6-дневной неделе:</w:t>
      </w:r>
    </w:p>
    <w:p w:rsidR="00E23955" w:rsidRPr="00814176" w:rsidRDefault="00E23955" w:rsidP="00482890">
      <w:pPr>
        <w:jc w:val="both"/>
        <w:outlineLvl w:val="0"/>
      </w:pPr>
      <w:r w:rsidRPr="00814176">
        <w:rPr>
          <w:lang w:val="en-US"/>
        </w:rPr>
        <w:t>I</w:t>
      </w:r>
      <w:r w:rsidRPr="00814176">
        <w:t xml:space="preserve">   четверть          с  0</w:t>
      </w:r>
      <w:r>
        <w:t>1</w:t>
      </w:r>
      <w:r w:rsidRPr="00814176">
        <w:t>.09.</w:t>
      </w:r>
      <w:r>
        <w:t>20</w:t>
      </w:r>
      <w:r w:rsidRPr="00814176">
        <w:t>1</w:t>
      </w:r>
      <w:r>
        <w:t>4</w:t>
      </w:r>
      <w:r w:rsidRPr="00814176">
        <w:t xml:space="preserve">  по  2</w:t>
      </w:r>
      <w:r>
        <w:t>7</w:t>
      </w:r>
      <w:r w:rsidRPr="00814176">
        <w:t>.10.</w:t>
      </w:r>
      <w:r>
        <w:t>20</w:t>
      </w:r>
      <w:r w:rsidRPr="00814176">
        <w:t>1</w:t>
      </w:r>
      <w:r>
        <w:t>4</w:t>
      </w:r>
      <w:r w:rsidRPr="00814176">
        <w:t xml:space="preserve">,   </w:t>
      </w:r>
      <w:r>
        <w:t>49</w:t>
      </w:r>
      <w:r w:rsidRPr="00814176">
        <w:t xml:space="preserve"> дней,</w:t>
      </w:r>
    </w:p>
    <w:p w:rsidR="00E23955" w:rsidRPr="00814176" w:rsidRDefault="00E23955" w:rsidP="003C070D">
      <w:pPr>
        <w:ind w:firstLine="4395"/>
        <w:jc w:val="both"/>
        <w:outlineLvl w:val="0"/>
      </w:pPr>
      <w:r w:rsidRPr="00814176">
        <w:t>каникулы  с  2</w:t>
      </w:r>
      <w:r>
        <w:t>8</w:t>
      </w:r>
      <w:r w:rsidRPr="00814176">
        <w:t>.10.</w:t>
      </w:r>
      <w:r>
        <w:t>2014</w:t>
      </w:r>
      <w:r w:rsidRPr="00814176">
        <w:t xml:space="preserve">  по  0</w:t>
      </w:r>
      <w:r>
        <w:t>4</w:t>
      </w:r>
      <w:r w:rsidRPr="00814176">
        <w:t>.11.</w:t>
      </w:r>
      <w:r>
        <w:t>2014</w:t>
      </w:r>
      <w:r w:rsidRPr="00814176">
        <w:t xml:space="preserve">,   </w:t>
      </w:r>
      <w:r>
        <w:t>8</w:t>
      </w:r>
      <w:r w:rsidRPr="00814176">
        <w:t xml:space="preserve"> дней;</w:t>
      </w:r>
    </w:p>
    <w:p w:rsidR="00E23955" w:rsidRPr="00814176" w:rsidRDefault="00E23955" w:rsidP="00482890">
      <w:pPr>
        <w:jc w:val="both"/>
        <w:outlineLvl w:val="0"/>
      </w:pPr>
      <w:r w:rsidRPr="00814176">
        <w:rPr>
          <w:lang w:val="en-US"/>
        </w:rPr>
        <w:t>II</w:t>
      </w:r>
      <w:r w:rsidRPr="00814176">
        <w:t xml:space="preserve">  четверть          с  0</w:t>
      </w:r>
      <w:r>
        <w:t>5</w:t>
      </w:r>
      <w:r w:rsidRPr="00814176">
        <w:t>.11.</w:t>
      </w:r>
      <w:r>
        <w:t>2014</w:t>
      </w:r>
      <w:r w:rsidRPr="00814176">
        <w:t xml:space="preserve">  по  </w:t>
      </w:r>
      <w:r>
        <w:t>30</w:t>
      </w:r>
      <w:r w:rsidRPr="00814176">
        <w:t>.12.</w:t>
      </w:r>
      <w:r>
        <w:t>2014</w:t>
      </w:r>
      <w:r w:rsidRPr="00814176">
        <w:t>,   4</w:t>
      </w:r>
      <w:r>
        <w:t>8</w:t>
      </w:r>
      <w:r w:rsidRPr="00814176">
        <w:t xml:space="preserve"> дней,</w:t>
      </w:r>
    </w:p>
    <w:p w:rsidR="00E23955" w:rsidRPr="00814176" w:rsidRDefault="00E23955" w:rsidP="003C070D">
      <w:pPr>
        <w:ind w:firstLine="4395"/>
        <w:jc w:val="both"/>
        <w:outlineLvl w:val="0"/>
      </w:pPr>
      <w:r w:rsidRPr="00814176">
        <w:t xml:space="preserve">каникулы  с  </w:t>
      </w:r>
      <w:r>
        <w:t>31</w:t>
      </w:r>
      <w:r w:rsidRPr="00814176">
        <w:t>.12.</w:t>
      </w:r>
      <w:r>
        <w:t>2014</w:t>
      </w:r>
      <w:r w:rsidRPr="00814176">
        <w:t xml:space="preserve">  по  </w:t>
      </w:r>
      <w:r>
        <w:t>11</w:t>
      </w:r>
      <w:r w:rsidRPr="00814176">
        <w:t>.01.</w:t>
      </w:r>
      <w:r>
        <w:t>2015</w:t>
      </w:r>
      <w:r w:rsidRPr="00814176">
        <w:t>,   1</w:t>
      </w:r>
      <w:r>
        <w:t xml:space="preserve">2 </w:t>
      </w:r>
      <w:r w:rsidRPr="00814176">
        <w:t>дней;</w:t>
      </w:r>
    </w:p>
    <w:p w:rsidR="00E23955" w:rsidRPr="00814176" w:rsidRDefault="00E23955" w:rsidP="00482890">
      <w:pPr>
        <w:jc w:val="both"/>
        <w:outlineLvl w:val="0"/>
      </w:pPr>
      <w:r w:rsidRPr="00814176">
        <w:rPr>
          <w:lang w:val="en-US"/>
        </w:rPr>
        <w:t>III</w:t>
      </w:r>
      <w:r w:rsidRPr="00814176">
        <w:t xml:space="preserve"> четверть          с  </w:t>
      </w:r>
      <w:r>
        <w:t>12</w:t>
      </w:r>
      <w:r w:rsidRPr="00814176">
        <w:t>.01.</w:t>
      </w:r>
      <w:r>
        <w:t>2015</w:t>
      </w:r>
      <w:r w:rsidRPr="00814176">
        <w:t xml:space="preserve">  по  2</w:t>
      </w:r>
      <w:r>
        <w:t>3</w:t>
      </w:r>
      <w:r w:rsidRPr="00814176">
        <w:t>.03.</w:t>
      </w:r>
      <w:r>
        <w:t>2015</w:t>
      </w:r>
      <w:r w:rsidRPr="00814176">
        <w:t xml:space="preserve">,   </w:t>
      </w:r>
      <w:r>
        <w:t>59</w:t>
      </w:r>
      <w:r w:rsidRPr="00814176">
        <w:t xml:space="preserve"> дней,</w:t>
      </w:r>
    </w:p>
    <w:p w:rsidR="00E23955" w:rsidRDefault="00E23955" w:rsidP="003C070D">
      <w:pPr>
        <w:ind w:firstLine="4395"/>
        <w:jc w:val="both"/>
        <w:outlineLvl w:val="0"/>
      </w:pPr>
      <w:r w:rsidRPr="00814176">
        <w:t xml:space="preserve">каникулы </w:t>
      </w:r>
      <w:r>
        <w:t xml:space="preserve"> </w:t>
      </w:r>
      <w:r w:rsidRPr="00814176">
        <w:t xml:space="preserve">с </w:t>
      </w:r>
      <w:r>
        <w:t xml:space="preserve"> </w:t>
      </w:r>
      <w:r w:rsidRPr="00814176">
        <w:t>2</w:t>
      </w:r>
      <w:r>
        <w:t>4</w:t>
      </w:r>
      <w:r w:rsidRPr="00814176">
        <w:t>.03.</w:t>
      </w:r>
      <w:r>
        <w:t>2015</w:t>
      </w:r>
      <w:r w:rsidRPr="00814176">
        <w:t xml:space="preserve"> </w:t>
      </w:r>
      <w:r>
        <w:t xml:space="preserve"> </w:t>
      </w:r>
      <w:r w:rsidRPr="00814176">
        <w:t xml:space="preserve">по </w:t>
      </w:r>
      <w:r>
        <w:t xml:space="preserve"> 29</w:t>
      </w:r>
      <w:r w:rsidRPr="00814176">
        <w:t>.0</w:t>
      </w:r>
      <w:r>
        <w:t>3</w:t>
      </w:r>
      <w:r w:rsidRPr="00814176">
        <w:t>.</w:t>
      </w:r>
      <w:r>
        <w:t>2015</w:t>
      </w:r>
      <w:r w:rsidRPr="00814176">
        <w:t xml:space="preserve">, </w:t>
      </w:r>
      <w:r>
        <w:t xml:space="preserve">  6</w:t>
      </w:r>
      <w:r w:rsidRPr="00814176">
        <w:t xml:space="preserve"> дней,</w:t>
      </w:r>
    </w:p>
    <w:p w:rsidR="00E23955" w:rsidRPr="00814176" w:rsidRDefault="00E23955" w:rsidP="00482890">
      <w:pPr>
        <w:jc w:val="both"/>
        <w:outlineLvl w:val="0"/>
      </w:pPr>
      <w:r w:rsidRPr="00814176">
        <w:rPr>
          <w:lang w:val="en-US"/>
        </w:rPr>
        <w:t>IV</w:t>
      </w:r>
      <w:r w:rsidRPr="00814176">
        <w:t xml:space="preserve"> четверть          с  </w:t>
      </w:r>
      <w:r>
        <w:t>30</w:t>
      </w:r>
      <w:r w:rsidRPr="00814176">
        <w:t>.0</w:t>
      </w:r>
      <w:r>
        <w:t>3</w:t>
      </w:r>
      <w:r w:rsidRPr="00814176">
        <w:t>.</w:t>
      </w:r>
      <w:r>
        <w:t>2015</w:t>
      </w:r>
      <w:r w:rsidRPr="00814176">
        <w:t xml:space="preserve">  по  31.05.</w:t>
      </w:r>
      <w:r>
        <w:t>2015</w:t>
      </w:r>
      <w:r w:rsidRPr="00814176">
        <w:t xml:space="preserve">,  </w:t>
      </w:r>
      <w:r>
        <w:t xml:space="preserve"> 48</w:t>
      </w:r>
      <w:r w:rsidRPr="00814176">
        <w:t xml:space="preserve"> дней, </w:t>
      </w:r>
    </w:p>
    <w:p w:rsidR="00E23955" w:rsidRDefault="00E23955" w:rsidP="00482890">
      <w:pPr>
        <w:ind w:firstLine="4395"/>
        <w:jc w:val="both"/>
        <w:outlineLvl w:val="0"/>
      </w:pPr>
      <w:r w:rsidRPr="00814176">
        <w:t xml:space="preserve">каникулы  </w:t>
      </w:r>
      <w:r>
        <w:t>с  29.04.2015  по  01.05.2015, 3 дня,</w:t>
      </w:r>
    </w:p>
    <w:p w:rsidR="00E23955" w:rsidRDefault="00E23955" w:rsidP="00A10A3A">
      <w:pPr>
        <w:ind w:firstLine="5529"/>
        <w:jc w:val="both"/>
        <w:outlineLvl w:val="0"/>
      </w:pPr>
      <w:r>
        <w:t>с  09.05.2015  по  11.05.2015, 3 дня,</w:t>
      </w:r>
    </w:p>
    <w:p w:rsidR="00E23955" w:rsidRPr="00814176" w:rsidRDefault="00E23955" w:rsidP="002763C8">
      <w:pPr>
        <w:ind w:firstLine="5529"/>
        <w:jc w:val="both"/>
        <w:outlineLvl w:val="0"/>
      </w:pPr>
      <w:r w:rsidRPr="00814176">
        <w:t>с  01.06.</w:t>
      </w:r>
      <w:r>
        <w:t>2015</w:t>
      </w:r>
      <w:r w:rsidRPr="00814176">
        <w:t xml:space="preserve">  по  31.08.</w:t>
      </w:r>
      <w:r>
        <w:t>2015</w:t>
      </w:r>
      <w:r w:rsidRPr="00814176">
        <w:t>.</w:t>
      </w:r>
    </w:p>
    <w:p w:rsidR="00E23955" w:rsidRPr="00814176" w:rsidRDefault="00E23955" w:rsidP="00482890">
      <w:pPr>
        <w:ind w:firstLine="4536"/>
        <w:jc w:val="both"/>
        <w:outlineLvl w:val="0"/>
        <w:rPr>
          <w:i/>
          <w:iCs/>
        </w:rPr>
      </w:pPr>
      <w:r w:rsidRPr="00814176">
        <w:rPr>
          <w:i/>
          <w:iCs/>
        </w:rPr>
        <w:t>20</w:t>
      </w:r>
      <w:r>
        <w:rPr>
          <w:i/>
          <w:iCs/>
        </w:rPr>
        <w:t>4</w:t>
      </w:r>
      <w:r w:rsidRPr="00814176">
        <w:rPr>
          <w:i/>
          <w:iCs/>
        </w:rPr>
        <w:t xml:space="preserve"> учебных дня, 34 учебных недели</w:t>
      </w:r>
    </w:p>
    <w:p w:rsidR="00E23955" w:rsidRPr="00814176" w:rsidRDefault="00E23955" w:rsidP="00482890">
      <w:pPr>
        <w:jc w:val="both"/>
        <w:outlineLvl w:val="0"/>
        <w:rPr>
          <w:i/>
          <w:iCs/>
        </w:rPr>
      </w:pPr>
    </w:p>
    <w:p w:rsidR="00E23955" w:rsidRPr="00814176" w:rsidRDefault="00E23955" w:rsidP="00482890">
      <w:pPr>
        <w:ind w:firstLine="709"/>
        <w:jc w:val="both"/>
        <w:outlineLvl w:val="0"/>
        <w:rPr>
          <w:i/>
          <w:iCs/>
        </w:rPr>
      </w:pPr>
      <w:r w:rsidRPr="00814176">
        <w:rPr>
          <w:i/>
          <w:iCs/>
        </w:rPr>
        <w:t>Для общеобразовательных учреждений, работающих по 5-дневной неделе:</w:t>
      </w:r>
    </w:p>
    <w:p w:rsidR="00E23955" w:rsidRPr="00814176" w:rsidRDefault="00E23955" w:rsidP="00A10A3A">
      <w:pPr>
        <w:jc w:val="both"/>
        <w:outlineLvl w:val="0"/>
      </w:pPr>
      <w:r w:rsidRPr="00814176">
        <w:rPr>
          <w:lang w:val="en-US"/>
        </w:rPr>
        <w:t>I</w:t>
      </w:r>
      <w:r w:rsidRPr="00814176">
        <w:t xml:space="preserve">   четверть          с  0</w:t>
      </w:r>
      <w:r>
        <w:t>1</w:t>
      </w:r>
      <w:r w:rsidRPr="00814176">
        <w:t>.09.</w:t>
      </w:r>
      <w:r>
        <w:t>20</w:t>
      </w:r>
      <w:r w:rsidRPr="00814176">
        <w:t>1</w:t>
      </w:r>
      <w:r>
        <w:t>4</w:t>
      </w:r>
      <w:r w:rsidRPr="00814176">
        <w:t xml:space="preserve">  по  2</w:t>
      </w:r>
      <w:r>
        <w:t>7</w:t>
      </w:r>
      <w:r w:rsidRPr="00814176">
        <w:t>.10.</w:t>
      </w:r>
      <w:r>
        <w:t>20</w:t>
      </w:r>
      <w:r w:rsidRPr="00814176">
        <w:t>1</w:t>
      </w:r>
      <w:r>
        <w:t>4</w:t>
      </w:r>
      <w:r w:rsidRPr="00814176">
        <w:t xml:space="preserve">,   </w:t>
      </w:r>
      <w:r>
        <w:t>41</w:t>
      </w:r>
      <w:r w:rsidRPr="00814176">
        <w:t xml:space="preserve"> д</w:t>
      </w:r>
      <w:r>
        <w:t>ень</w:t>
      </w:r>
      <w:r w:rsidRPr="00814176">
        <w:t>,</w:t>
      </w:r>
    </w:p>
    <w:p w:rsidR="00E23955" w:rsidRPr="00814176" w:rsidRDefault="00E23955" w:rsidP="00A10A3A">
      <w:pPr>
        <w:ind w:firstLine="4395"/>
        <w:jc w:val="both"/>
        <w:outlineLvl w:val="0"/>
      </w:pPr>
      <w:r w:rsidRPr="00814176">
        <w:t>каникулы  с  2</w:t>
      </w:r>
      <w:r>
        <w:t>8</w:t>
      </w:r>
      <w:r w:rsidRPr="00814176">
        <w:t>.10.</w:t>
      </w:r>
      <w:r>
        <w:t>2014</w:t>
      </w:r>
      <w:r w:rsidRPr="00814176">
        <w:t xml:space="preserve">  по  0</w:t>
      </w:r>
      <w:r>
        <w:t>4</w:t>
      </w:r>
      <w:r w:rsidRPr="00814176">
        <w:t>.11.</w:t>
      </w:r>
      <w:r>
        <w:t>2014</w:t>
      </w:r>
      <w:r w:rsidRPr="00814176">
        <w:t xml:space="preserve">,   </w:t>
      </w:r>
      <w:r>
        <w:t>8</w:t>
      </w:r>
      <w:r w:rsidRPr="00814176">
        <w:t xml:space="preserve"> дней;</w:t>
      </w:r>
    </w:p>
    <w:p w:rsidR="00E23955" w:rsidRPr="00814176" w:rsidRDefault="00E23955" w:rsidP="00A10A3A">
      <w:pPr>
        <w:jc w:val="both"/>
        <w:outlineLvl w:val="0"/>
      </w:pPr>
      <w:r w:rsidRPr="00814176">
        <w:rPr>
          <w:lang w:val="en-US"/>
        </w:rPr>
        <w:t>II</w:t>
      </w:r>
      <w:r w:rsidRPr="00814176">
        <w:t xml:space="preserve">  четверть          с  0</w:t>
      </w:r>
      <w:r>
        <w:t>5</w:t>
      </w:r>
      <w:r w:rsidRPr="00814176">
        <w:t>.11.</w:t>
      </w:r>
      <w:r>
        <w:t>2014</w:t>
      </w:r>
      <w:r w:rsidRPr="00814176">
        <w:t xml:space="preserve">  по  </w:t>
      </w:r>
      <w:r>
        <w:t>30</w:t>
      </w:r>
      <w:r w:rsidRPr="00814176">
        <w:t>.12.</w:t>
      </w:r>
      <w:r>
        <w:t>2014</w:t>
      </w:r>
      <w:r w:rsidRPr="00814176">
        <w:t>,   4</w:t>
      </w:r>
      <w:r>
        <w:t>0</w:t>
      </w:r>
      <w:r w:rsidRPr="00814176">
        <w:t xml:space="preserve"> дней,</w:t>
      </w:r>
    </w:p>
    <w:p w:rsidR="00E23955" w:rsidRPr="00814176" w:rsidRDefault="00E23955" w:rsidP="00A10A3A">
      <w:pPr>
        <w:ind w:firstLine="4395"/>
        <w:jc w:val="both"/>
        <w:outlineLvl w:val="0"/>
      </w:pPr>
      <w:r w:rsidRPr="00814176">
        <w:t xml:space="preserve">каникулы  с  </w:t>
      </w:r>
      <w:r>
        <w:t>31</w:t>
      </w:r>
      <w:r w:rsidRPr="00814176">
        <w:t>.12.</w:t>
      </w:r>
      <w:r>
        <w:t>2014</w:t>
      </w:r>
      <w:r w:rsidRPr="00814176">
        <w:t xml:space="preserve">  по  </w:t>
      </w:r>
      <w:r>
        <w:t>11</w:t>
      </w:r>
      <w:r w:rsidRPr="00814176">
        <w:t>.01.</w:t>
      </w:r>
      <w:r>
        <w:t>2015</w:t>
      </w:r>
      <w:r w:rsidRPr="00814176">
        <w:t>,   1</w:t>
      </w:r>
      <w:r>
        <w:t xml:space="preserve">2 </w:t>
      </w:r>
      <w:r w:rsidRPr="00814176">
        <w:t>дней;</w:t>
      </w:r>
    </w:p>
    <w:p w:rsidR="00E23955" w:rsidRPr="00814176" w:rsidRDefault="00E23955" w:rsidP="00A10A3A">
      <w:pPr>
        <w:jc w:val="both"/>
        <w:outlineLvl w:val="0"/>
      </w:pPr>
      <w:r w:rsidRPr="00814176">
        <w:rPr>
          <w:lang w:val="en-US"/>
        </w:rPr>
        <w:t>III</w:t>
      </w:r>
      <w:r w:rsidRPr="00814176">
        <w:t xml:space="preserve"> четверть          с  </w:t>
      </w:r>
      <w:r>
        <w:t>12</w:t>
      </w:r>
      <w:r w:rsidRPr="00814176">
        <w:t>.01.</w:t>
      </w:r>
      <w:r>
        <w:t>2015</w:t>
      </w:r>
      <w:r w:rsidRPr="00814176">
        <w:t xml:space="preserve">  по  2</w:t>
      </w:r>
      <w:r>
        <w:t>3</w:t>
      </w:r>
      <w:r w:rsidRPr="00814176">
        <w:t>.03.</w:t>
      </w:r>
      <w:r>
        <w:t>2015</w:t>
      </w:r>
      <w:r w:rsidRPr="00814176">
        <w:t xml:space="preserve">,   </w:t>
      </w:r>
      <w:r>
        <w:t>49</w:t>
      </w:r>
      <w:r w:rsidRPr="00814176">
        <w:t xml:space="preserve"> дней,</w:t>
      </w:r>
    </w:p>
    <w:p w:rsidR="00E23955" w:rsidRDefault="00E23955" w:rsidP="00A10A3A">
      <w:pPr>
        <w:ind w:firstLine="4395"/>
        <w:jc w:val="both"/>
        <w:outlineLvl w:val="0"/>
      </w:pPr>
      <w:r w:rsidRPr="00814176">
        <w:t xml:space="preserve">каникулы </w:t>
      </w:r>
      <w:r>
        <w:t xml:space="preserve"> </w:t>
      </w:r>
      <w:r w:rsidRPr="00814176">
        <w:t xml:space="preserve">с </w:t>
      </w:r>
      <w:r>
        <w:t xml:space="preserve"> </w:t>
      </w:r>
      <w:r w:rsidRPr="00814176">
        <w:t>2</w:t>
      </w:r>
      <w:r>
        <w:t>4</w:t>
      </w:r>
      <w:r w:rsidRPr="00814176">
        <w:t>.03.</w:t>
      </w:r>
      <w:r>
        <w:t>2015</w:t>
      </w:r>
      <w:r w:rsidRPr="00814176">
        <w:t xml:space="preserve"> </w:t>
      </w:r>
      <w:r>
        <w:t xml:space="preserve"> </w:t>
      </w:r>
      <w:r w:rsidRPr="00814176">
        <w:t xml:space="preserve">по </w:t>
      </w:r>
      <w:r>
        <w:t xml:space="preserve"> 29</w:t>
      </w:r>
      <w:r w:rsidRPr="00814176">
        <w:t>.0</w:t>
      </w:r>
      <w:r>
        <w:t>3</w:t>
      </w:r>
      <w:r w:rsidRPr="00814176">
        <w:t>.</w:t>
      </w:r>
      <w:r>
        <w:t>2015</w:t>
      </w:r>
      <w:r w:rsidRPr="00814176">
        <w:t xml:space="preserve">, </w:t>
      </w:r>
      <w:r>
        <w:t xml:space="preserve">  6</w:t>
      </w:r>
      <w:r w:rsidRPr="00814176">
        <w:t xml:space="preserve"> дней,</w:t>
      </w:r>
    </w:p>
    <w:p w:rsidR="00E23955" w:rsidRPr="00814176" w:rsidRDefault="00E23955" w:rsidP="00A10A3A">
      <w:pPr>
        <w:jc w:val="both"/>
        <w:outlineLvl w:val="0"/>
      </w:pPr>
      <w:r w:rsidRPr="00814176">
        <w:rPr>
          <w:lang w:val="en-US"/>
        </w:rPr>
        <w:t>IV</w:t>
      </w:r>
      <w:r w:rsidRPr="00814176">
        <w:t xml:space="preserve"> четверть          с  </w:t>
      </w:r>
      <w:r>
        <w:t>30</w:t>
      </w:r>
      <w:r w:rsidRPr="00814176">
        <w:t>.0</w:t>
      </w:r>
      <w:r>
        <w:t>3</w:t>
      </w:r>
      <w:r w:rsidRPr="00814176">
        <w:t>.</w:t>
      </w:r>
      <w:r>
        <w:t>2015</w:t>
      </w:r>
      <w:r w:rsidRPr="00814176">
        <w:t xml:space="preserve">  по  31.05.</w:t>
      </w:r>
      <w:r>
        <w:t>2015</w:t>
      </w:r>
      <w:r w:rsidRPr="00814176">
        <w:t xml:space="preserve">,  </w:t>
      </w:r>
      <w:r>
        <w:t xml:space="preserve"> 40</w:t>
      </w:r>
      <w:r w:rsidRPr="00814176">
        <w:t xml:space="preserve"> дней, </w:t>
      </w:r>
    </w:p>
    <w:p w:rsidR="00E23955" w:rsidRDefault="00E23955" w:rsidP="00A10A3A">
      <w:pPr>
        <w:ind w:firstLine="4395"/>
        <w:jc w:val="both"/>
        <w:outlineLvl w:val="0"/>
      </w:pPr>
      <w:r w:rsidRPr="00814176">
        <w:t xml:space="preserve">каникулы  </w:t>
      </w:r>
      <w:r>
        <w:t>с  29.04.2015  по  01.05.2015, 3 дня,</w:t>
      </w:r>
    </w:p>
    <w:p w:rsidR="00E23955" w:rsidRDefault="00E23955" w:rsidP="00A10A3A">
      <w:pPr>
        <w:ind w:firstLine="5529"/>
        <w:jc w:val="both"/>
        <w:outlineLvl w:val="0"/>
      </w:pPr>
      <w:r>
        <w:t>с  09.05.2015  по  11.05.2015, 3 дня,</w:t>
      </w:r>
    </w:p>
    <w:p w:rsidR="00E23955" w:rsidRPr="00814176" w:rsidRDefault="00E23955" w:rsidP="00A10A3A">
      <w:pPr>
        <w:ind w:firstLine="5529"/>
        <w:jc w:val="both"/>
        <w:outlineLvl w:val="0"/>
      </w:pPr>
      <w:r w:rsidRPr="00814176">
        <w:t>с  01.06.</w:t>
      </w:r>
      <w:r>
        <w:t>2015</w:t>
      </w:r>
      <w:r w:rsidRPr="00814176">
        <w:t xml:space="preserve">  по  31.08.</w:t>
      </w:r>
      <w:r>
        <w:t>2015</w:t>
      </w:r>
      <w:r w:rsidRPr="00814176">
        <w:t>.</w:t>
      </w:r>
    </w:p>
    <w:p w:rsidR="00E23955" w:rsidRPr="00814176" w:rsidRDefault="00E23955" w:rsidP="0027361C">
      <w:pPr>
        <w:ind w:firstLine="4536"/>
        <w:jc w:val="both"/>
        <w:outlineLvl w:val="0"/>
        <w:rPr>
          <w:i/>
          <w:iCs/>
        </w:rPr>
      </w:pPr>
      <w:r>
        <w:rPr>
          <w:i/>
          <w:iCs/>
        </w:rPr>
        <w:t>170</w:t>
      </w:r>
      <w:r w:rsidRPr="00814176">
        <w:rPr>
          <w:i/>
          <w:iCs/>
        </w:rPr>
        <w:t xml:space="preserve"> учебны</w:t>
      </w:r>
      <w:r>
        <w:rPr>
          <w:i/>
          <w:iCs/>
        </w:rPr>
        <w:t>х</w:t>
      </w:r>
      <w:r w:rsidRPr="00814176">
        <w:rPr>
          <w:i/>
          <w:iCs/>
        </w:rPr>
        <w:t xml:space="preserve"> д</w:t>
      </w:r>
      <w:r>
        <w:rPr>
          <w:i/>
          <w:iCs/>
        </w:rPr>
        <w:t>ней</w:t>
      </w:r>
      <w:r w:rsidRPr="00814176">
        <w:rPr>
          <w:i/>
          <w:iCs/>
        </w:rPr>
        <w:t>, 34 учебных недели</w:t>
      </w:r>
    </w:p>
    <w:p w:rsidR="00E23955" w:rsidRPr="00814176" w:rsidRDefault="00E23955" w:rsidP="00482890">
      <w:pPr>
        <w:jc w:val="both"/>
        <w:outlineLvl w:val="0"/>
        <w:rPr>
          <w:i/>
          <w:iCs/>
        </w:rPr>
      </w:pPr>
    </w:p>
    <w:p w:rsidR="00E23955" w:rsidRPr="00814176" w:rsidRDefault="00E23955" w:rsidP="00482890">
      <w:pPr>
        <w:ind w:firstLine="709"/>
        <w:jc w:val="both"/>
        <w:outlineLvl w:val="0"/>
        <w:rPr>
          <w:i/>
          <w:iCs/>
        </w:rPr>
      </w:pPr>
      <w:r w:rsidRPr="00814176">
        <w:rPr>
          <w:i/>
          <w:iCs/>
        </w:rPr>
        <w:t xml:space="preserve">Для учащихся 1-ых классов дополнительные каникулы с  </w:t>
      </w:r>
      <w:r>
        <w:rPr>
          <w:i/>
          <w:iCs/>
        </w:rPr>
        <w:t>16.02.2015</w:t>
      </w:r>
      <w:r w:rsidRPr="00814176">
        <w:rPr>
          <w:i/>
          <w:iCs/>
        </w:rPr>
        <w:t xml:space="preserve">.  по  </w:t>
      </w:r>
      <w:r>
        <w:rPr>
          <w:i/>
          <w:iCs/>
        </w:rPr>
        <w:t>23</w:t>
      </w:r>
      <w:r w:rsidRPr="00814176">
        <w:rPr>
          <w:i/>
          <w:iCs/>
        </w:rPr>
        <w:t>.02.</w:t>
      </w:r>
      <w:r>
        <w:rPr>
          <w:i/>
          <w:iCs/>
        </w:rPr>
        <w:t>2015</w:t>
      </w:r>
      <w:r w:rsidRPr="00814176">
        <w:rPr>
          <w:i/>
          <w:iCs/>
        </w:rPr>
        <w:t xml:space="preserve">.  </w:t>
      </w:r>
    </w:p>
    <w:p w:rsidR="00E23955" w:rsidRDefault="00E23955">
      <w:pPr>
        <w:rPr>
          <w:sz w:val="28"/>
          <w:szCs w:val="28"/>
        </w:rPr>
      </w:pPr>
      <w:r>
        <w:br w:type="page"/>
      </w:r>
    </w:p>
    <w:p w:rsidR="00E23955" w:rsidRDefault="00E23955" w:rsidP="00F349E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23955" w:rsidRPr="009D6DC3" w:rsidRDefault="00E23955" w:rsidP="00F349EA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годовой календарный учебный график на 2014-2015 учебный год</w:t>
      </w:r>
    </w:p>
    <w:p w:rsidR="00E23955" w:rsidRDefault="00E23955" w:rsidP="00F349EA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E23955" w:rsidRPr="00814176" w:rsidRDefault="00E23955" w:rsidP="00F349EA">
      <w:pPr>
        <w:tabs>
          <w:tab w:val="left" w:pos="540"/>
          <w:tab w:val="left" w:pos="720"/>
        </w:tabs>
        <w:ind w:firstLine="709"/>
        <w:jc w:val="both"/>
        <w:outlineLvl w:val="0"/>
        <w:rPr>
          <w:i/>
          <w:iCs/>
        </w:rPr>
      </w:pPr>
      <w:r w:rsidRPr="00814176">
        <w:rPr>
          <w:i/>
          <w:iCs/>
        </w:rPr>
        <w:t>Для общеобразовательных учреждений, работающих по 6-дневной неделе:</w:t>
      </w:r>
    </w:p>
    <w:tbl>
      <w:tblPr>
        <w:tblW w:w="492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0"/>
        <w:gridCol w:w="1843"/>
        <w:gridCol w:w="2975"/>
        <w:gridCol w:w="1913"/>
      </w:tblGrid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Учебное время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Количество учебных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Каникулярное время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Количество каникулярных дней</w:t>
            </w:r>
          </w:p>
        </w:tc>
      </w:tr>
      <w:tr w:rsidR="00E23955" w:rsidTr="00FD5412">
        <w:tc>
          <w:tcPr>
            <w:tcW w:w="5000" w:type="pct"/>
            <w:gridSpan w:val="4"/>
            <w:vAlign w:val="center"/>
          </w:tcPr>
          <w:p w:rsidR="00E23955" w:rsidRPr="000A30FE" w:rsidRDefault="00E23955" w:rsidP="000A30FE">
            <w:pPr>
              <w:jc w:val="center"/>
              <w:outlineLvl w:val="0"/>
              <w:rPr>
                <w:b/>
                <w:bCs/>
              </w:rPr>
            </w:pPr>
            <w:r w:rsidRPr="000A30FE">
              <w:rPr>
                <w:b/>
                <w:bCs/>
                <w:lang w:val="en-US"/>
              </w:rPr>
              <w:t>I</w:t>
            </w:r>
            <w:r w:rsidRPr="000A30FE">
              <w:rPr>
                <w:b/>
                <w:bCs/>
              </w:rPr>
              <w:t xml:space="preserve"> триместр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 xml:space="preserve">с </w:t>
            </w:r>
            <w:r w:rsidRPr="00814176">
              <w:t>0</w:t>
            </w:r>
            <w:r>
              <w:t>1</w:t>
            </w:r>
            <w:r w:rsidRPr="00814176">
              <w:t>.09.</w:t>
            </w:r>
            <w:r>
              <w:t>20</w:t>
            </w:r>
            <w:r w:rsidRPr="00814176">
              <w:t>1</w:t>
            </w:r>
            <w:r>
              <w:t>4 по</w:t>
            </w:r>
            <w:r w:rsidRPr="00814176">
              <w:t xml:space="preserve"> </w:t>
            </w:r>
            <w:r>
              <w:t>07</w:t>
            </w:r>
            <w:r w:rsidRPr="00814176">
              <w:t>.10.</w:t>
            </w:r>
            <w:r>
              <w:t>20</w:t>
            </w:r>
            <w:r w:rsidRPr="00814176">
              <w:t>1</w:t>
            </w:r>
            <w:r>
              <w:t>4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32 день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08.10.2014 по 12.10.2014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5 дней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13</w:t>
            </w:r>
            <w:r w:rsidRPr="00814176">
              <w:t>.</w:t>
            </w:r>
            <w:r>
              <w:t>10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 по</w:t>
            </w:r>
            <w:r w:rsidRPr="00814176">
              <w:t xml:space="preserve"> </w:t>
            </w:r>
            <w:r>
              <w:t>19</w:t>
            </w:r>
            <w:r w:rsidRPr="00814176">
              <w:t>.1</w:t>
            </w:r>
            <w:r>
              <w:t>1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32 дня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20.11.2014 по 26.11.2014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7 дней</w:t>
            </w:r>
          </w:p>
        </w:tc>
      </w:tr>
      <w:tr w:rsidR="00E23955" w:rsidTr="00FD5412">
        <w:tc>
          <w:tcPr>
            <w:tcW w:w="5000" w:type="pct"/>
            <w:gridSpan w:val="4"/>
            <w:vAlign w:val="center"/>
          </w:tcPr>
          <w:p w:rsidR="00E23955" w:rsidRDefault="00E23955" w:rsidP="000A30FE">
            <w:pPr>
              <w:jc w:val="center"/>
              <w:outlineLvl w:val="0"/>
            </w:pPr>
            <w:r w:rsidRPr="000A30FE">
              <w:rPr>
                <w:b/>
                <w:bCs/>
                <w:lang w:val="en-US"/>
              </w:rPr>
              <w:t>II</w:t>
            </w:r>
            <w:r w:rsidRPr="000A30FE">
              <w:rPr>
                <w:b/>
                <w:bCs/>
              </w:rPr>
              <w:t xml:space="preserve"> триместр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27.11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 по</w:t>
            </w:r>
            <w:r w:rsidRPr="00814176">
              <w:t xml:space="preserve"> </w:t>
            </w:r>
            <w:r>
              <w:t>31</w:t>
            </w:r>
            <w:r w:rsidRPr="00814176">
              <w:t>.1</w:t>
            </w:r>
            <w:r>
              <w:t>2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30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01.01.2015 по 11.01.2015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11 дней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12</w:t>
            </w:r>
            <w:r w:rsidRPr="00814176">
              <w:t>.</w:t>
            </w:r>
            <w:r>
              <w:t>01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 по</w:t>
            </w:r>
            <w:r w:rsidRPr="00814176">
              <w:t xml:space="preserve"> </w:t>
            </w:r>
            <w:r>
              <w:t>21</w:t>
            </w:r>
            <w:r w:rsidRPr="00814176">
              <w:t>.</w:t>
            </w:r>
            <w:r>
              <w:t>02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36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22.02.2015 по 25.02.2015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4 дня</w:t>
            </w:r>
          </w:p>
        </w:tc>
      </w:tr>
      <w:tr w:rsidR="00E23955" w:rsidTr="00FD5412">
        <w:tc>
          <w:tcPr>
            <w:tcW w:w="5000" w:type="pct"/>
            <w:gridSpan w:val="4"/>
            <w:vAlign w:val="center"/>
          </w:tcPr>
          <w:p w:rsidR="00E23955" w:rsidRDefault="00E23955" w:rsidP="000A30FE">
            <w:pPr>
              <w:jc w:val="center"/>
              <w:outlineLvl w:val="0"/>
            </w:pPr>
            <w:r w:rsidRPr="000A30FE">
              <w:rPr>
                <w:b/>
                <w:bCs/>
                <w:lang w:val="en-US"/>
              </w:rPr>
              <w:t>III</w:t>
            </w:r>
            <w:r w:rsidRPr="000A30FE">
              <w:rPr>
                <w:b/>
                <w:bCs/>
              </w:rPr>
              <w:t xml:space="preserve"> триместр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26</w:t>
            </w:r>
            <w:r w:rsidRPr="00814176">
              <w:t>.</w:t>
            </w:r>
            <w:r>
              <w:t>02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 по</w:t>
            </w:r>
            <w:r w:rsidRPr="00814176">
              <w:t xml:space="preserve"> </w:t>
            </w:r>
            <w:r>
              <w:t>08</w:t>
            </w:r>
            <w:r w:rsidRPr="00814176">
              <w:t>.</w:t>
            </w:r>
            <w:r>
              <w:t>04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36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09.04.2015 по 12.04.2015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4 дня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13</w:t>
            </w:r>
            <w:r w:rsidRPr="00814176">
              <w:t>.</w:t>
            </w:r>
            <w:r>
              <w:t>04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 по</w:t>
            </w:r>
            <w:r w:rsidRPr="00814176">
              <w:t xml:space="preserve"> </w:t>
            </w:r>
            <w:r>
              <w:t>31</w:t>
            </w:r>
            <w:r w:rsidRPr="00814176">
              <w:t>.</w:t>
            </w:r>
            <w:r>
              <w:t>05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38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09.05.2015 по 11.05.2015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 дня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01.06.2015 по 31.08.2015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</w:tbl>
    <w:p w:rsidR="00E23955" w:rsidRPr="00814176" w:rsidRDefault="00E23955" w:rsidP="00DB75F6">
      <w:pPr>
        <w:ind w:firstLine="4536"/>
        <w:jc w:val="both"/>
        <w:outlineLvl w:val="0"/>
        <w:rPr>
          <w:i/>
          <w:iCs/>
        </w:rPr>
      </w:pPr>
      <w:r w:rsidRPr="00814176">
        <w:rPr>
          <w:i/>
          <w:iCs/>
        </w:rPr>
        <w:t>20</w:t>
      </w:r>
      <w:r>
        <w:rPr>
          <w:i/>
          <w:iCs/>
        </w:rPr>
        <w:t>4</w:t>
      </w:r>
      <w:r w:rsidRPr="00814176">
        <w:rPr>
          <w:i/>
          <w:iCs/>
        </w:rPr>
        <w:t xml:space="preserve"> учебных дня, 34 учебных недели</w:t>
      </w:r>
    </w:p>
    <w:p w:rsidR="00E23955" w:rsidRPr="00814176" w:rsidRDefault="00E23955" w:rsidP="00DB75F6">
      <w:pPr>
        <w:jc w:val="both"/>
        <w:outlineLvl w:val="0"/>
        <w:rPr>
          <w:i/>
          <w:iCs/>
        </w:rPr>
      </w:pPr>
    </w:p>
    <w:p w:rsidR="00E23955" w:rsidRPr="00814176" w:rsidRDefault="00E23955" w:rsidP="00DB75F6">
      <w:pPr>
        <w:ind w:firstLine="709"/>
        <w:jc w:val="both"/>
        <w:outlineLvl w:val="0"/>
        <w:rPr>
          <w:i/>
          <w:iCs/>
        </w:rPr>
      </w:pPr>
      <w:r w:rsidRPr="00814176">
        <w:rPr>
          <w:i/>
          <w:iCs/>
        </w:rPr>
        <w:t>Для общеобразовательных учреждений, работающих по 5-дневной неделе:</w:t>
      </w:r>
    </w:p>
    <w:tbl>
      <w:tblPr>
        <w:tblW w:w="492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0"/>
        <w:gridCol w:w="1843"/>
        <w:gridCol w:w="2975"/>
        <w:gridCol w:w="1913"/>
      </w:tblGrid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Учебное время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Количество учебных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Каникулярное время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Количество каникулярных дней</w:t>
            </w:r>
          </w:p>
        </w:tc>
      </w:tr>
      <w:tr w:rsidR="00E23955" w:rsidTr="00FD5412">
        <w:tc>
          <w:tcPr>
            <w:tcW w:w="5000" w:type="pct"/>
            <w:gridSpan w:val="4"/>
            <w:vAlign w:val="center"/>
          </w:tcPr>
          <w:p w:rsidR="00E23955" w:rsidRPr="000A30FE" w:rsidRDefault="00E23955" w:rsidP="000A30FE">
            <w:pPr>
              <w:jc w:val="center"/>
              <w:outlineLvl w:val="0"/>
              <w:rPr>
                <w:b/>
                <w:bCs/>
              </w:rPr>
            </w:pPr>
            <w:r w:rsidRPr="000A30FE">
              <w:rPr>
                <w:b/>
                <w:bCs/>
                <w:lang w:val="en-US"/>
              </w:rPr>
              <w:t>I</w:t>
            </w:r>
            <w:r w:rsidRPr="000A30FE">
              <w:rPr>
                <w:b/>
                <w:bCs/>
              </w:rPr>
              <w:t xml:space="preserve"> триместр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 xml:space="preserve">с </w:t>
            </w:r>
            <w:r w:rsidRPr="00814176">
              <w:t>0</w:t>
            </w:r>
            <w:r>
              <w:t>1</w:t>
            </w:r>
            <w:r w:rsidRPr="00814176">
              <w:t>.09.</w:t>
            </w:r>
            <w:r>
              <w:t>20</w:t>
            </w:r>
            <w:r w:rsidRPr="00814176">
              <w:t>1</w:t>
            </w:r>
            <w:r>
              <w:t>4 по</w:t>
            </w:r>
            <w:r w:rsidRPr="00814176">
              <w:t xml:space="preserve"> </w:t>
            </w:r>
            <w:r>
              <w:t>07</w:t>
            </w:r>
            <w:r w:rsidRPr="00814176">
              <w:t>.10.</w:t>
            </w:r>
            <w:r>
              <w:t>20</w:t>
            </w:r>
            <w:r w:rsidRPr="00814176">
              <w:t>1</w:t>
            </w:r>
            <w:r>
              <w:t>4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27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08.10.2014 по 11.10.2014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4 дня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13</w:t>
            </w:r>
            <w:r w:rsidRPr="00814176">
              <w:t>.</w:t>
            </w:r>
            <w:r>
              <w:t>10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 по</w:t>
            </w:r>
            <w:r w:rsidRPr="00814176">
              <w:t xml:space="preserve"> </w:t>
            </w:r>
            <w:r>
              <w:t>19</w:t>
            </w:r>
            <w:r w:rsidRPr="00814176">
              <w:t>.1</w:t>
            </w:r>
            <w:r>
              <w:t>1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27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20.11.2014 по 26.11.2014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6 дней</w:t>
            </w:r>
          </w:p>
        </w:tc>
      </w:tr>
      <w:tr w:rsidR="00E23955" w:rsidTr="00FD5412">
        <w:tc>
          <w:tcPr>
            <w:tcW w:w="5000" w:type="pct"/>
            <w:gridSpan w:val="4"/>
            <w:vAlign w:val="center"/>
          </w:tcPr>
          <w:p w:rsidR="00E23955" w:rsidRDefault="00E23955" w:rsidP="000A30FE">
            <w:pPr>
              <w:jc w:val="center"/>
              <w:outlineLvl w:val="0"/>
            </w:pPr>
            <w:r w:rsidRPr="000A30FE">
              <w:rPr>
                <w:b/>
                <w:bCs/>
                <w:lang w:val="en-US"/>
              </w:rPr>
              <w:t>II</w:t>
            </w:r>
            <w:r w:rsidRPr="000A30FE">
              <w:rPr>
                <w:b/>
                <w:bCs/>
              </w:rPr>
              <w:t xml:space="preserve"> триместр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27.11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 по</w:t>
            </w:r>
            <w:r w:rsidRPr="00814176">
              <w:t xml:space="preserve"> </w:t>
            </w:r>
            <w:r>
              <w:t>31</w:t>
            </w:r>
            <w:r w:rsidRPr="00814176">
              <w:t>.1</w:t>
            </w:r>
            <w:r>
              <w:t>2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4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25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01.01.2015 по 11.01.2015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11 дней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12</w:t>
            </w:r>
            <w:r w:rsidRPr="00814176">
              <w:t>.</w:t>
            </w:r>
            <w:r>
              <w:t>01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 по</w:t>
            </w:r>
            <w:r w:rsidRPr="00814176">
              <w:t xml:space="preserve"> </w:t>
            </w:r>
            <w:r>
              <w:t>20</w:t>
            </w:r>
            <w:r w:rsidRPr="00814176">
              <w:t>.</w:t>
            </w:r>
            <w:r>
              <w:t>02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31 день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22.02.2015 по 25.02.2015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4 дня</w:t>
            </w:r>
          </w:p>
        </w:tc>
      </w:tr>
      <w:tr w:rsidR="00E23955" w:rsidTr="00FD5412">
        <w:tc>
          <w:tcPr>
            <w:tcW w:w="5000" w:type="pct"/>
            <w:gridSpan w:val="4"/>
            <w:vAlign w:val="center"/>
          </w:tcPr>
          <w:p w:rsidR="00E23955" w:rsidRDefault="00E23955" w:rsidP="000A30FE">
            <w:pPr>
              <w:jc w:val="center"/>
              <w:outlineLvl w:val="0"/>
            </w:pPr>
            <w:r w:rsidRPr="000A30FE">
              <w:rPr>
                <w:b/>
                <w:bCs/>
                <w:lang w:val="en-US"/>
              </w:rPr>
              <w:t>III</w:t>
            </w:r>
            <w:r w:rsidRPr="000A30FE">
              <w:rPr>
                <w:b/>
                <w:bCs/>
              </w:rPr>
              <w:t xml:space="preserve"> триместр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26</w:t>
            </w:r>
            <w:r w:rsidRPr="00814176">
              <w:t>.</w:t>
            </w:r>
            <w:r>
              <w:t>02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 по</w:t>
            </w:r>
            <w:r w:rsidRPr="00814176">
              <w:t xml:space="preserve"> </w:t>
            </w:r>
            <w:r>
              <w:t>08</w:t>
            </w:r>
            <w:r w:rsidRPr="00814176">
              <w:t>.</w:t>
            </w:r>
            <w:r>
              <w:t>04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28 дней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09.04.2015 по 12.04.2015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4 дня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13</w:t>
            </w:r>
            <w:r w:rsidRPr="00814176">
              <w:t>.</w:t>
            </w:r>
            <w:r>
              <w:t>04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 по</w:t>
            </w:r>
            <w:r w:rsidRPr="00814176">
              <w:t xml:space="preserve"> </w:t>
            </w:r>
            <w:r>
              <w:t>31</w:t>
            </w:r>
            <w:r w:rsidRPr="00814176">
              <w:t>.</w:t>
            </w:r>
            <w:r>
              <w:t>05</w:t>
            </w:r>
            <w:r w:rsidRPr="00814176">
              <w:t>.</w:t>
            </w:r>
            <w:r>
              <w:t>20</w:t>
            </w:r>
            <w:r w:rsidRPr="00814176">
              <w:t>1</w:t>
            </w:r>
            <w:r>
              <w:t>5</w:t>
            </w: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32 дня</w:t>
            </w: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09.05.2015 по 11.05.2015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3 дня</w:t>
            </w:r>
          </w:p>
        </w:tc>
      </w:tr>
      <w:tr w:rsidR="00E23955" w:rsidTr="00FD5412">
        <w:tc>
          <w:tcPr>
            <w:tcW w:w="1534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949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  <w:tc>
          <w:tcPr>
            <w:tcW w:w="1532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  <w:r>
              <w:t>с 01.06.2015 по 31.08.2015</w:t>
            </w:r>
          </w:p>
        </w:tc>
        <w:tc>
          <w:tcPr>
            <w:tcW w:w="985" w:type="pct"/>
            <w:vAlign w:val="center"/>
          </w:tcPr>
          <w:p w:rsidR="00E23955" w:rsidRDefault="00E23955" w:rsidP="000A30FE">
            <w:pPr>
              <w:jc w:val="center"/>
              <w:outlineLvl w:val="0"/>
            </w:pPr>
          </w:p>
        </w:tc>
      </w:tr>
    </w:tbl>
    <w:p w:rsidR="00E23955" w:rsidRPr="00814176" w:rsidRDefault="00E23955" w:rsidP="00DB75F6">
      <w:pPr>
        <w:ind w:firstLine="4536"/>
        <w:jc w:val="both"/>
        <w:outlineLvl w:val="0"/>
        <w:rPr>
          <w:i/>
          <w:iCs/>
        </w:rPr>
      </w:pPr>
      <w:r>
        <w:rPr>
          <w:i/>
          <w:iCs/>
        </w:rPr>
        <w:t>170</w:t>
      </w:r>
      <w:r w:rsidRPr="00814176">
        <w:rPr>
          <w:i/>
          <w:iCs/>
        </w:rPr>
        <w:t xml:space="preserve"> учебны</w:t>
      </w:r>
      <w:r>
        <w:rPr>
          <w:i/>
          <w:iCs/>
        </w:rPr>
        <w:t>х</w:t>
      </w:r>
      <w:r w:rsidRPr="00814176">
        <w:rPr>
          <w:i/>
          <w:iCs/>
        </w:rPr>
        <w:t xml:space="preserve"> д</w:t>
      </w:r>
      <w:r>
        <w:rPr>
          <w:i/>
          <w:iCs/>
        </w:rPr>
        <w:t>ней</w:t>
      </w:r>
      <w:r w:rsidRPr="00814176">
        <w:rPr>
          <w:i/>
          <w:iCs/>
        </w:rPr>
        <w:t>, 34 учебных недели</w:t>
      </w:r>
    </w:p>
    <w:p w:rsidR="00E23955" w:rsidRPr="00814176" w:rsidRDefault="00E23955" w:rsidP="00DB75F6">
      <w:pPr>
        <w:jc w:val="both"/>
        <w:outlineLvl w:val="0"/>
        <w:rPr>
          <w:i/>
          <w:iCs/>
        </w:rPr>
      </w:pPr>
    </w:p>
    <w:p w:rsidR="00E23955" w:rsidRDefault="00E23955" w:rsidP="00ED7F6C">
      <w:pPr>
        <w:ind w:firstLine="709"/>
        <w:jc w:val="both"/>
        <w:outlineLvl w:val="0"/>
      </w:pPr>
      <w:r w:rsidRPr="00814176">
        <w:rPr>
          <w:i/>
          <w:iCs/>
        </w:rPr>
        <w:t xml:space="preserve">Для учащихся 1-ых классов дополнительные каникулы с </w:t>
      </w:r>
      <w:r>
        <w:rPr>
          <w:i/>
          <w:iCs/>
        </w:rPr>
        <w:t>16.03.2015</w:t>
      </w:r>
      <w:r w:rsidRPr="00814176">
        <w:rPr>
          <w:i/>
          <w:iCs/>
        </w:rPr>
        <w:t xml:space="preserve">.  по  </w:t>
      </w:r>
      <w:r>
        <w:rPr>
          <w:i/>
          <w:iCs/>
        </w:rPr>
        <w:t>22</w:t>
      </w:r>
      <w:r w:rsidRPr="00814176">
        <w:rPr>
          <w:i/>
          <w:iCs/>
        </w:rPr>
        <w:t>.0</w:t>
      </w:r>
      <w:r>
        <w:rPr>
          <w:i/>
          <w:iCs/>
        </w:rPr>
        <w:t>3</w:t>
      </w:r>
      <w:r w:rsidRPr="00814176">
        <w:rPr>
          <w:i/>
          <w:iCs/>
        </w:rPr>
        <w:t>.</w:t>
      </w:r>
      <w:r>
        <w:rPr>
          <w:i/>
          <w:iCs/>
        </w:rPr>
        <w:t>2015</w:t>
      </w:r>
      <w:r w:rsidRPr="00814176">
        <w:rPr>
          <w:i/>
          <w:iCs/>
        </w:rPr>
        <w:t xml:space="preserve">.  </w:t>
      </w:r>
    </w:p>
    <w:sectPr w:rsidR="00E23955" w:rsidSect="00BC7A0B">
      <w:headerReference w:type="default" r:id="rId8"/>
      <w:footerReference w:type="default" r:id="rId9"/>
      <w:footerReference w:type="first" r:id="rId10"/>
      <w:pgSz w:w="11907" w:h="16840" w:code="9"/>
      <w:pgMar w:top="1134" w:right="567" w:bottom="851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1C" w:rsidRDefault="0046291C" w:rsidP="001844B5">
      <w:r>
        <w:separator/>
      </w:r>
    </w:p>
  </w:endnote>
  <w:endnote w:type="continuationSeparator" w:id="0">
    <w:p w:rsidR="0046291C" w:rsidRDefault="0046291C" w:rsidP="0018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5" w:rsidRDefault="00E2395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5" w:rsidRDefault="00E2395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1C" w:rsidRDefault="0046291C" w:rsidP="001844B5">
      <w:r>
        <w:separator/>
      </w:r>
    </w:p>
  </w:footnote>
  <w:footnote w:type="continuationSeparator" w:id="0">
    <w:p w:rsidR="0046291C" w:rsidRDefault="0046291C" w:rsidP="0018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5" w:rsidRDefault="00A80E87">
    <w:pPr>
      <w:pStyle w:val="a3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239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0AC9">
      <w:rPr>
        <w:rStyle w:val="ab"/>
        <w:noProof/>
      </w:rPr>
      <w:t>2</w:t>
    </w:r>
    <w:r>
      <w:rPr>
        <w:rStyle w:val="ab"/>
      </w:rPr>
      <w:fldChar w:fldCharType="end"/>
    </w:r>
  </w:p>
  <w:p w:rsidR="00E23955" w:rsidRDefault="00E239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1150E"/>
    <w:multiLevelType w:val="hybridMultilevel"/>
    <w:tmpl w:val="EC320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448"/>
    <w:rsid w:val="00001A34"/>
    <w:rsid w:val="00003AA6"/>
    <w:rsid w:val="0000500B"/>
    <w:rsid w:val="0001423E"/>
    <w:rsid w:val="0004216E"/>
    <w:rsid w:val="00054FD8"/>
    <w:rsid w:val="000A23F4"/>
    <w:rsid w:val="000A30FE"/>
    <w:rsid w:val="000A4527"/>
    <w:rsid w:val="000C1C68"/>
    <w:rsid w:val="000D166E"/>
    <w:rsid w:val="000D5CBF"/>
    <w:rsid w:val="00115B39"/>
    <w:rsid w:val="0015681B"/>
    <w:rsid w:val="00171541"/>
    <w:rsid w:val="001844B5"/>
    <w:rsid w:val="001A1398"/>
    <w:rsid w:val="001A2849"/>
    <w:rsid w:val="001D0F85"/>
    <w:rsid w:val="001E6C36"/>
    <w:rsid w:val="00223375"/>
    <w:rsid w:val="00237C21"/>
    <w:rsid w:val="00265497"/>
    <w:rsid w:val="0027361C"/>
    <w:rsid w:val="002763C8"/>
    <w:rsid w:val="00285959"/>
    <w:rsid w:val="00291386"/>
    <w:rsid w:val="002A20B5"/>
    <w:rsid w:val="002A4DC1"/>
    <w:rsid w:val="002C1697"/>
    <w:rsid w:val="002D521C"/>
    <w:rsid w:val="00324EA3"/>
    <w:rsid w:val="003832EB"/>
    <w:rsid w:val="003961B8"/>
    <w:rsid w:val="003C070D"/>
    <w:rsid w:val="003C418A"/>
    <w:rsid w:val="003C6888"/>
    <w:rsid w:val="0042664B"/>
    <w:rsid w:val="00432A8D"/>
    <w:rsid w:val="00441D98"/>
    <w:rsid w:val="0046291C"/>
    <w:rsid w:val="004658AD"/>
    <w:rsid w:val="00476240"/>
    <w:rsid w:val="00482890"/>
    <w:rsid w:val="004A00DF"/>
    <w:rsid w:val="004C300A"/>
    <w:rsid w:val="004F41B1"/>
    <w:rsid w:val="00511717"/>
    <w:rsid w:val="0053638A"/>
    <w:rsid w:val="00537FF2"/>
    <w:rsid w:val="0056205E"/>
    <w:rsid w:val="00592628"/>
    <w:rsid w:val="005B5496"/>
    <w:rsid w:val="005C2E0B"/>
    <w:rsid w:val="005C48EB"/>
    <w:rsid w:val="005D6BD2"/>
    <w:rsid w:val="005E37BA"/>
    <w:rsid w:val="005F4E5B"/>
    <w:rsid w:val="006A5887"/>
    <w:rsid w:val="006C7496"/>
    <w:rsid w:val="006D2BA8"/>
    <w:rsid w:val="00701EF0"/>
    <w:rsid w:val="00731F54"/>
    <w:rsid w:val="00740DC8"/>
    <w:rsid w:val="00742387"/>
    <w:rsid w:val="00756CA5"/>
    <w:rsid w:val="007A7278"/>
    <w:rsid w:val="007B432C"/>
    <w:rsid w:val="007C1546"/>
    <w:rsid w:val="007F6C8D"/>
    <w:rsid w:val="00814176"/>
    <w:rsid w:val="00836470"/>
    <w:rsid w:val="008735B9"/>
    <w:rsid w:val="00883213"/>
    <w:rsid w:val="00892D14"/>
    <w:rsid w:val="008B067A"/>
    <w:rsid w:val="008B74C7"/>
    <w:rsid w:val="0090025F"/>
    <w:rsid w:val="00944E8C"/>
    <w:rsid w:val="00973ED6"/>
    <w:rsid w:val="009D6DC3"/>
    <w:rsid w:val="009F1204"/>
    <w:rsid w:val="00A057CF"/>
    <w:rsid w:val="00A10A3A"/>
    <w:rsid w:val="00A2313D"/>
    <w:rsid w:val="00A30AC9"/>
    <w:rsid w:val="00A375F9"/>
    <w:rsid w:val="00A72296"/>
    <w:rsid w:val="00A80E87"/>
    <w:rsid w:val="00A94C59"/>
    <w:rsid w:val="00AA0E19"/>
    <w:rsid w:val="00AA328B"/>
    <w:rsid w:val="00B06E20"/>
    <w:rsid w:val="00B17D2D"/>
    <w:rsid w:val="00B21A52"/>
    <w:rsid w:val="00B437C2"/>
    <w:rsid w:val="00B506E8"/>
    <w:rsid w:val="00B57C00"/>
    <w:rsid w:val="00BC2476"/>
    <w:rsid w:val="00BC7A0B"/>
    <w:rsid w:val="00BD29D7"/>
    <w:rsid w:val="00BD453B"/>
    <w:rsid w:val="00BD79E4"/>
    <w:rsid w:val="00C16CD5"/>
    <w:rsid w:val="00C42D05"/>
    <w:rsid w:val="00C80448"/>
    <w:rsid w:val="00DB75F6"/>
    <w:rsid w:val="00DF5B7B"/>
    <w:rsid w:val="00DF6EF0"/>
    <w:rsid w:val="00E17CBB"/>
    <w:rsid w:val="00E23955"/>
    <w:rsid w:val="00E5253D"/>
    <w:rsid w:val="00EA65AD"/>
    <w:rsid w:val="00ED7F6C"/>
    <w:rsid w:val="00EF1204"/>
    <w:rsid w:val="00EF7892"/>
    <w:rsid w:val="00F14921"/>
    <w:rsid w:val="00F31405"/>
    <w:rsid w:val="00F349EA"/>
    <w:rsid w:val="00F4029A"/>
    <w:rsid w:val="00F40ACC"/>
    <w:rsid w:val="00F62FE1"/>
    <w:rsid w:val="00F81B27"/>
    <w:rsid w:val="00F919B8"/>
    <w:rsid w:val="00F95ADB"/>
    <w:rsid w:val="00FB367E"/>
    <w:rsid w:val="00FB480B"/>
    <w:rsid w:val="00FD5412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EC5F7E29-A70B-4F3A-B74D-8D33D97A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1405"/>
    <w:pPr>
      <w:tabs>
        <w:tab w:val="center" w:pos="4153"/>
        <w:tab w:val="right" w:pos="8306"/>
      </w:tabs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31405"/>
    <w:rPr>
      <w:sz w:val="28"/>
      <w:szCs w:val="28"/>
    </w:rPr>
  </w:style>
  <w:style w:type="paragraph" w:customStyle="1" w:styleId="a5">
    <w:name w:val="Заголовок к тексту"/>
    <w:basedOn w:val="a"/>
    <w:next w:val="a6"/>
    <w:uiPriority w:val="99"/>
    <w:rsid w:val="00F31405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7">
    <w:name w:val="Исполнитель"/>
    <w:basedOn w:val="a6"/>
    <w:uiPriority w:val="99"/>
    <w:rsid w:val="00F31405"/>
    <w:pPr>
      <w:suppressAutoHyphens/>
      <w:spacing w:line="240" w:lineRule="exact"/>
    </w:pPr>
  </w:style>
  <w:style w:type="paragraph" w:styleId="a8">
    <w:name w:val="footer"/>
    <w:basedOn w:val="a"/>
    <w:link w:val="a9"/>
    <w:uiPriority w:val="99"/>
    <w:rsid w:val="00F31405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F31405"/>
  </w:style>
  <w:style w:type="paragraph" w:customStyle="1" w:styleId="aa">
    <w:name w:val="Адресат"/>
    <w:basedOn w:val="a"/>
    <w:uiPriority w:val="99"/>
    <w:rsid w:val="00F31405"/>
    <w:pPr>
      <w:suppressAutoHyphens/>
      <w:spacing w:line="240" w:lineRule="exact"/>
    </w:pPr>
    <w:rPr>
      <w:sz w:val="28"/>
      <w:szCs w:val="28"/>
    </w:rPr>
  </w:style>
  <w:style w:type="character" w:styleId="ab">
    <w:name w:val="page number"/>
    <w:basedOn w:val="a0"/>
    <w:uiPriority w:val="99"/>
    <w:rsid w:val="00F31405"/>
  </w:style>
  <w:style w:type="paragraph" w:styleId="a6">
    <w:name w:val="Body Text"/>
    <w:basedOn w:val="a"/>
    <w:link w:val="ac"/>
    <w:uiPriority w:val="99"/>
    <w:rsid w:val="00F31405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6"/>
    <w:uiPriority w:val="99"/>
    <w:locked/>
    <w:rsid w:val="00F31405"/>
    <w:rPr>
      <w:sz w:val="24"/>
      <w:szCs w:val="24"/>
    </w:rPr>
  </w:style>
  <w:style w:type="paragraph" w:customStyle="1" w:styleId="ad">
    <w:name w:val="Приложение"/>
    <w:basedOn w:val="a6"/>
    <w:uiPriority w:val="99"/>
    <w:rsid w:val="00F3140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e">
    <w:name w:val="Подпись на  бланке должностного лица"/>
    <w:basedOn w:val="a"/>
    <w:next w:val="a6"/>
    <w:uiPriority w:val="99"/>
    <w:rsid w:val="00F31405"/>
    <w:pPr>
      <w:spacing w:before="480" w:line="240" w:lineRule="exact"/>
      <w:ind w:left="7088"/>
    </w:pPr>
    <w:rPr>
      <w:sz w:val="28"/>
      <w:szCs w:val="28"/>
    </w:rPr>
  </w:style>
  <w:style w:type="paragraph" w:styleId="af">
    <w:name w:val="Signature"/>
    <w:basedOn w:val="a"/>
    <w:next w:val="a6"/>
    <w:link w:val="af0"/>
    <w:uiPriority w:val="99"/>
    <w:rsid w:val="00F3140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af0">
    <w:name w:val="Подпись Знак"/>
    <w:basedOn w:val="a0"/>
    <w:link w:val="af"/>
    <w:uiPriority w:val="99"/>
    <w:locked/>
    <w:rsid w:val="00F31405"/>
    <w:rPr>
      <w:sz w:val="28"/>
      <w:szCs w:val="28"/>
    </w:rPr>
  </w:style>
  <w:style w:type="paragraph" w:styleId="af1">
    <w:name w:val="No Spacing"/>
    <w:uiPriority w:val="99"/>
    <w:qFormat/>
    <w:rsid w:val="00F31405"/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BC7A0B"/>
    <w:rPr>
      <w:color w:val="0000FF"/>
      <w:u w:val="single"/>
    </w:rPr>
  </w:style>
  <w:style w:type="table" w:styleId="af3">
    <w:name w:val="Table Grid"/>
    <w:basedOn w:val="a1"/>
    <w:uiPriority w:val="99"/>
    <w:rsid w:val="00DF6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30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C0AD-181C-4D58-9806-A432402D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2999</Characters>
  <Application>Microsoft Office Word</Application>
  <DocSecurity>0</DocSecurity>
  <Lines>24</Lines>
  <Paragraphs>7</Paragraphs>
  <ScaleCrop>false</ScaleCrop>
  <Company>CROC Inc.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Илья Чесноков</cp:lastModifiedBy>
  <cp:revision>4</cp:revision>
  <cp:lastPrinted>2014-08-31T12:14:00Z</cp:lastPrinted>
  <dcterms:created xsi:type="dcterms:W3CDTF">2014-08-31T14:35:00Z</dcterms:created>
  <dcterms:modified xsi:type="dcterms:W3CDTF">2014-09-09T13:44:00Z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Информация о решении ТЭК 2011-2012</vt:lpwstr>
  </property>
  <property fmtid="{D5CDD505-2E9C-101B-9397-08002B2CF9AE}" pid="3" name="reg_date">
    <vt:lpwstr>03.04.2012</vt:lpwstr>
  </property>
  <property fmtid="{D5CDD505-2E9C-101B-9397-08002B2CF9AE}" pid="4" name="reg_number">
    <vt:lpwstr>СЭД-010-01-23-83</vt:lpwstr>
  </property>
  <property fmtid="{D5CDD505-2E9C-101B-9397-08002B2CF9AE}" pid="5" name="r_object_id">
    <vt:lpwstr>0900000186fd0d54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