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F" w:rsidRDefault="00161A6F" w:rsidP="00161A6F">
      <w:pPr>
        <w:pStyle w:val="a3"/>
      </w:pPr>
      <w:bookmarkStart w:id="0" w:name="_GoBack"/>
      <w:bookmarkEnd w:id="0"/>
      <w:r>
        <w:t>МАОУ «Средняя общеобразовательная школа № 12»</w:t>
      </w:r>
    </w:p>
    <w:p w:rsidR="00161A6F" w:rsidRDefault="00161A6F" w:rsidP="00161A6F">
      <w:pPr>
        <w:jc w:val="center"/>
        <w:rPr>
          <w:rFonts w:ascii="Times New Roman" w:hAnsi="Times New Roman" w:cs="Times New Roman"/>
          <w:b/>
          <w:bCs/>
          <w:sz w:val="32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43"/>
      </w:tblGrid>
      <w:tr w:rsidR="00161A6F" w:rsidTr="00161A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6F" w:rsidRDefault="00161A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6F" w:rsidRDefault="00161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161A6F" w:rsidTr="00161A6F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6F" w:rsidRDefault="00161A6F">
            <w:pPr>
              <w:spacing w:after="0"/>
              <w:rPr>
                <w:rFonts w:cs="Times New Roman"/>
                <w:lang w:eastAsia="ja-JP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6F" w:rsidRPr="00051F5C" w:rsidRDefault="00314795" w:rsidP="00314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161A6F">
              <w:rPr>
                <w:rFonts w:ascii="Times New Roman" w:hAnsi="Times New Roman" w:cs="Times New Roman"/>
                <w:lang w:val="en-US"/>
              </w:rPr>
              <w:t>.</w:t>
            </w:r>
            <w:r w:rsidR="00051F5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61A6F">
              <w:rPr>
                <w:rFonts w:ascii="Times New Roman" w:hAnsi="Times New Roman" w:cs="Times New Roman"/>
              </w:rPr>
              <w:t>.201</w:t>
            </w:r>
            <w:r w:rsidR="00051F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161A6F" w:rsidRDefault="00161A6F" w:rsidP="00161A6F">
      <w:pPr>
        <w:pStyle w:val="1"/>
      </w:pPr>
      <w:r>
        <w:t>ПРИКАЗ</w:t>
      </w:r>
    </w:p>
    <w:p w:rsidR="00161A6F" w:rsidRDefault="00161A6F" w:rsidP="00161A6F">
      <w:pPr>
        <w:rPr>
          <w:rFonts w:ascii="Times New Roman" w:hAnsi="Times New Roman" w:cs="Times New Roman"/>
          <w:sz w:val="28"/>
          <w:szCs w:val="28"/>
        </w:rPr>
      </w:pPr>
    </w:p>
    <w:p w:rsidR="00314795" w:rsidRDefault="00314795" w:rsidP="0031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051F5C" w:rsidRDefault="00314795" w:rsidP="0031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314795" w:rsidRPr="00314795" w:rsidRDefault="00314795" w:rsidP="0031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</w:t>
      </w:r>
    </w:p>
    <w:p w:rsidR="000B17C8" w:rsidRDefault="000B17C8" w:rsidP="000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C8" w:rsidRDefault="000B17C8" w:rsidP="0005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1F5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14795">
        <w:rPr>
          <w:rFonts w:ascii="Times New Roman" w:hAnsi="Times New Roman" w:cs="Times New Roman"/>
          <w:sz w:val="28"/>
          <w:szCs w:val="28"/>
        </w:rPr>
        <w:t xml:space="preserve">окончанием учебного года и в соответствии с ФЗ – 273 «Закон об образовании в РФ», с Порядком организации и осуществления образовательной деятельности по основным общеобразовательным программам – общеобразовательным программам начального  основного, общего и среднего образования № 1015 на основании Положения о промежуточной аттестации в МАОУ «СОШ №12» и приказа по образовательному учреждению от 31.03.2015 </w:t>
      </w:r>
      <w:proofErr w:type="gramEnd"/>
    </w:p>
    <w:p w:rsidR="004041F0" w:rsidRPr="00161A6F" w:rsidRDefault="004041F0" w:rsidP="0040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6F" w:rsidRDefault="00161A6F" w:rsidP="000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B17C8" w:rsidRDefault="000B17C8" w:rsidP="000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C8" w:rsidRDefault="00314795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промежуточную аттестацию в 1-8 и 10 классах с 14 мая 2015 по 26 мая 2015 согласно утвержденному расписанию. (Приложение 1).</w:t>
      </w:r>
    </w:p>
    <w:p w:rsidR="00314795" w:rsidRDefault="00314795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предметных комиссий (Приложение 2)</w:t>
      </w:r>
    </w:p>
    <w:p w:rsidR="00314795" w:rsidRDefault="00314795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контрольно-измерительные материалы</w:t>
      </w:r>
      <w:r w:rsidR="005241C7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5241C7" w:rsidRDefault="005241C7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протокола контрольного мероприятия в рамках промежуточной аттестации (Приложение 4)</w:t>
      </w:r>
    </w:p>
    <w:p w:rsidR="005241C7" w:rsidRDefault="005241C7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срок повторной промежуточной аттестации для обучающихся, отсутствующих на аттестации в основном периоде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неудовлетворительные отметки на аттестации в основном периоде на 27 и 28 мая 2015 года.</w:t>
      </w:r>
    </w:p>
    <w:p w:rsidR="005241C7" w:rsidRDefault="005241C7" w:rsidP="000B17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Анциферовой А.Ю.,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ИК-службы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данный приказ на школьном сайте в срок до 12 мая 2015 года.</w:t>
      </w:r>
    </w:p>
    <w:p w:rsidR="00A6496D" w:rsidRPr="005241C7" w:rsidRDefault="005241C7" w:rsidP="00A649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C7">
        <w:rPr>
          <w:rFonts w:ascii="Times New Roman" w:hAnsi="Times New Roman" w:cs="Times New Roman"/>
          <w:sz w:val="28"/>
          <w:szCs w:val="28"/>
        </w:rPr>
        <w:t>Заместителям директора О.А. Соколовой, Т.А. Анциферовой и С.В. Поповой довести информацию до обучающихся (их законных представителей), педагогических работников. В случае неудовлетворительной отметки на промежуточной аттестации письменно, под подпись родителей (законных представителей) обучающихся.</w:t>
      </w:r>
    </w:p>
    <w:p w:rsidR="00DC1ABA" w:rsidRDefault="00A6496D" w:rsidP="00A649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51F5C" w:rsidRDefault="00051F5C" w:rsidP="00DC1ABA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C1ABA" w:rsidRDefault="00DC1ABA" w:rsidP="00DC1ABA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О.В. Борчанинова</w:t>
      </w:r>
    </w:p>
    <w:p w:rsidR="00051F5C" w:rsidRDefault="00051F5C" w:rsidP="00DC1ABA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051F5C" w:rsidRDefault="00051F5C" w:rsidP="00DC1ABA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C1ABA" w:rsidRDefault="00DC1ABA" w:rsidP="00DC1ABA">
      <w:pPr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1ABA" w:rsidTr="00FA27FD">
        <w:tc>
          <w:tcPr>
            <w:tcW w:w="3190" w:type="dxa"/>
          </w:tcPr>
          <w:p w:rsidR="00DC1ABA" w:rsidRDefault="00DC1ABA" w:rsidP="00FA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DC1ABA" w:rsidRDefault="00DC1ABA" w:rsidP="00FA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DC1ABA" w:rsidRDefault="00DC1ABA" w:rsidP="00FA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1ABA" w:rsidTr="00FA27FD"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BA" w:rsidTr="00FA27FD"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BA" w:rsidTr="00FA27FD">
        <w:tc>
          <w:tcPr>
            <w:tcW w:w="3190" w:type="dxa"/>
          </w:tcPr>
          <w:p w:rsidR="00DC1ABA" w:rsidRDefault="003E614E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Т.А.</w:t>
            </w: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BA" w:rsidTr="00FA27FD">
        <w:tc>
          <w:tcPr>
            <w:tcW w:w="3190" w:type="dxa"/>
          </w:tcPr>
          <w:p w:rsidR="00DC1ABA" w:rsidRDefault="003E614E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А.Ю.</w:t>
            </w: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1ABA" w:rsidRDefault="00DC1ABA" w:rsidP="00F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6F" w:rsidRDefault="00161A6F" w:rsidP="00161A6F">
      <w:pPr>
        <w:rPr>
          <w:rFonts w:ascii="Times New Roman" w:hAnsi="Times New Roman" w:cs="Times New Roman"/>
          <w:sz w:val="28"/>
          <w:szCs w:val="28"/>
        </w:rPr>
      </w:pPr>
    </w:p>
    <w:p w:rsidR="0057282C" w:rsidRDefault="0057282C"/>
    <w:sectPr w:rsidR="0057282C" w:rsidSect="00DC1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D2"/>
    <w:multiLevelType w:val="hybridMultilevel"/>
    <w:tmpl w:val="743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A6F"/>
    <w:rsid w:val="00051F5C"/>
    <w:rsid w:val="0008089C"/>
    <w:rsid w:val="000A7F67"/>
    <w:rsid w:val="000B17C8"/>
    <w:rsid w:val="000D72F0"/>
    <w:rsid w:val="00161A6F"/>
    <w:rsid w:val="00314795"/>
    <w:rsid w:val="003E614E"/>
    <w:rsid w:val="004041F0"/>
    <w:rsid w:val="005241C7"/>
    <w:rsid w:val="0057282C"/>
    <w:rsid w:val="006E321E"/>
    <w:rsid w:val="007F1B76"/>
    <w:rsid w:val="00A6496D"/>
    <w:rsid w:val="00AB1DBE"/>
    <w:rsid w:val="00AD2A10"/>
    <w:rsid w:val="00B25C4F"/>
    <w:rsid w:val="00C322A6"/>
    <w:rsid w:val="00D62C2A"/>
    <w:rsid w:val="00DC1ABA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6F"/>
    <w:rPr>
      <w:lang w:eastAsia="ru-RU"/>
    </w:rPr>
  </w:style>
  <w:style w:type="paragraph" w:styleId="1">
    <w:name w:val="heading 1"/>
    <w:basedOn w:val="a"/>
    <w:next w:val="a"/>
    <w:link w:val="10"/>
    <w:qFormat/>
    <w:rsid w:val="00161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61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6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161A6F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61A6F"/>
    <w:pPr>
      <w:ind w:left="720"/>
      <w:contextualSpacing/>
    </w:pPr>
  </w:style>
  <w:style w:type="table" w:styleId="a7">
    <w:name w:val="Table Grid"/>
    <w:basedOn w:val="a1"/>
    <w:uiPriority w:val="59"/>
    <w:rsid w:val="00161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3DFD-FF9E-440F-BE22-D21CF4DD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2015-04-27T04:26:00Z</cp:lastPrinted>
  <dcterms:created xsi:type="dcterms:W3CDTF">2014-10-28T11:01:00Z</dcterms:created>
  <dcterms:modified xsi:type="dcterms:W3CDTF">2015-05-12T10:13:00Z</dcterms:modified>
</cp:coreProperties>
</file>