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 апреля 2014 г. N 31800</w:t>
      </w:r>
    </w:p>
    <w:p w:rsidR="00F63E2E" w:rsidRDefault="00F63E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января 2014 г. N 32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ПРИЕМА ГРАЖДАН НА ОБУЧЕНИЕ ПО ОБРАЗОВАТЕЛЬНЫМ ПРОГРАММАМ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8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</w:t>
      </w:r>
      <w:hyperlink r:id="rId5" w:history="1">
        <w:r>
          <w:rPr>
            <w:rFonts w:ascii="Calibri" w:hAnsi="Calibri" w:cs="Calibri"/>
            <w:color w:val="0000FF"/>
          </w:rPr>
          <w:t>подпунктом 5.2.30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htpp://www.pravo.gov.ru, 4 января 2014 г.), приказываю: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приказы Министерства образования и науки Российской Федерации: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 февраля 2012 г. </w:t>
      </w:r>
      <w:hyperlink r:id="rId6" w:history="1">
        <w:r>
          <w:rPr>
            <w:rFonts w:ascii="Calibri" w:hAnsi="Calibri" w:cs="Calibri"/>
            <w:color w:val="0000FF"/>
          </w:rPr>
          <w:t>N 107</w:t>
        </w:r>
      </w:hyperlink>
      <w:r>
        <w:rPr>
          <w:rFonts w:ascii="Calibri" w:hAnsi="Calibri" w:cs="Calibri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4 июля 2012 г. </w:t>
      </w:r>
      <w:hyperlink r:id="rId7" w:history="1">
        <w:r>
          <w:rPr>
            <w:rFonts w:ascii="Calibri" w:hAnsi="Calibri" w:cs="Calibri"/>
            <w:color w:val="0000FF"/>
          </w:rPr>
          <w:t>N 521</w:t>
        </w:r>
      </w:hyperlink>
      <w:r>
        <w:rPr>
          <w:rFonts w:ascii="Calibri" w:hAnsi="Calibri" w:cs="Calibri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января 2014 г. N 32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ПОРЯДОК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ПРИЕМА ГРАЖДАН НА ОБУЧЕНИЕ ПО ОБРАЗОВАТЕЛЬНЫМ ПРОГРАММАМ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НАЧАЛЬНОГО ОБЩЕГО, ОСНОВНОГО ОБЩЕГО И СРЕДНЕГО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ОБЩЕГО ОБРАЗОВАНИЯ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приема граждан на обучение по образовательным программам начального </w:t>
      </w:r>
      <w:r>
        <w:rPr>
          <w:rFonts w:ascii="Calibri" w:hAnsi="Calibri" w:cs="Calibri"/>
        </w:rPr>
        <w:lastRenderedPageBreak/>
        <w:t>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9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3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1" w:history="1">
        <w:r>
          <w:rPr>
            <w:rFonts w:ascii="Calibri" w:hAnsi="Calibri" w:cs="Calibri"/>
            <w:color w:val="0000FF"/>
          </w:rPr>
          <w:t>частями 5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6 статьи 67</w:t>
        </w:r>
      </w:hyperlink>
      <w:r>
        <w:rPr>
          <w:rFonts w:ascii="Calibri" w:hAnsi="Calibri" w:cs="Calibri"/>
        </w:rPr>
        <w:t xml:space="preserve"> и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3" w:history="1">
        <w:r>
          <w:rPr>
            <w:rFonts w:ascii="Calibri" w:hAnsi="Calibri" w:cs="Calibri"/>
            <w:color w:val="0000FF"/>
          </w:rPr>
          <w:t>Часть 4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5" w:history="1">
        <w:r>
          <w:rPr>
            <w:rFonts w:ascii="Calibri" w:hAnsi="Calibri" w:cs="Calibri"/>
            <w:color w:val="0000FF"/>
          </w:rPr>
          <w:t>Часть 5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Часть 6 статьи 67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7" w:history="1">
        <w:r>
          <w:rPr>
            <w:rFonts w:ascii="Calibri" w:hAnsi="Calibri" w:cs="Calibri"/>
            <w:color w:val="0000FF"/>
          </w:rPr>
          <w:t>Часть 2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наличии свободных мест для приема детей, не проживающих на закрепленной территории, не позднее 1 июля.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history="1">
        <w:r>
          <w:rPr>
            <w:rFonts w:ascii="Calibri" w:hAnsi="Calibri" w:cs="Calibri"/>
            <w:color w:val="0000FF"/>
          </w:rPr>
          <w:t>статьей 10</w:t>
        </w:r>
      </w:hyperlink>
      <w:r>
        <w:rPr>
          <w:rFonts w:ascii="Calibri" w:hAnsi="Calibri" w:cs="Calibri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заявлении родителями (законными представителями) ребенка указываются следующие сведения: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фамилия, имя, отчество (последнее - при наличии) ребенка;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и место рождения ребенка;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фамилия, имя, отчество (последнее - при наличии) родителей (законных представителей) ребенка;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адрес места жительства ребенка, его родителей (законных представителей);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контактные телефоны родителей (законных представителей) ребенка.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в ОООД: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предъявляемых при приеме документов хранятся в ОООД на время обучения ребенка.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9" w:history="1">
        <w:r>
          <w:rPr>
            <w:rFonts w:ascii="Calibri" w:hAnsi="Calibri" w:cs="Calibri"/>
            <w:color w:val="0000FF"/>
          </w:rPr>
          <w:t>Часть 1 статьи 6</w:t>
        </w:r>
      </w:hyperlink>
      <w:r>
        <w:rPr>
          <w:rFonts w:ascii="Calibri" w:hAnsi="Calibri" w:cs="Calibri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0" w:history="1">
        <w:r>
          <w:rPr>
            <w:rFonts w:ascii="Calibri" w:hAnsi="Calibri" w:cs="Calibri"/>
            <w:color w:val="0000FF"/>
          </w:rPr>
          <w:t>Часть 3 статьи 55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63E2E" w:rsidRDefault="00F63E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D03B8" w:rsidRDefault="006D03B8"/>
    <w:sectPr w:rsidR="006D03B8" w:rsidSect="0007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E2E"/>
    <w:rsid w:val="002D7F3E"/>
    <w:rsid w:val="006D03B8"/>
    <w:rsid w:val="008A6909"/>
    <w:rsid w:val="00F63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8CBFCBBAF75DB12790E63030014A06B59A9C7CF508D81E9B17A79C9sEO7I" TargetMode="External"/><Relationship Id="rId13" Type="http://schemas.openxmlformats.org/officeDocument/2006/relationships/hyperlink" Target="consultantplus://offline/ref=9558CBFCBBAF75DB12790E63030014A06B59A9C7CF508D81E9B17A79C9E788F5EA83D025434D4D7EsDOAI" TargetMode="External"/><Relationship Id="rId18" Type="http://schemas.openxmlformats.org/officeDocument/2006/relationships/hyperlink" Target="consultantplus://offline/ref=9558CBFCBBAF75DB12790E63030014A06B59A7CACD5A8D81E9B17A79C9E788F5EA83D025434D4477sDO9I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558CBFCBBAF75DB12790E63030014A06B5FA2C0CC5F8D81E9B17A79C9sEO7I" TargetMode="External"/><Relationship Id="rId12" Type="http://schemas.openxmlformats.org/officeDocument/2006/relationships/hyperlink" Target="consultantplus://offline/ref=9558CBFCBBAF75DB12790E63030014A06B59A9C7CF508D81E9B17A79C9E788F5EA83D025434D4D7EsDOCI" TargetMode="External"/><Relationship Id="rId17" Type="http://schemas.openxmlformats.org/officeDocument/2006/relationships/hyperlink" Target="consultantplus://offline/ref=9558CBFCBBAF75DB12790E63030014A06B59A9C7CF508D81E9B17A79C9E788F5EA83D025434D437BsDO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58CBFCBBAF75DB12790E63030014A06B59A9C7CF508D81E9B17A79C9E788F5EA83D025434D4D7EsDOCI" TargetMode="External"/><Relationship Id="rId20" Type="http://schemas.openxmlformats.org/officeDocument/2006/relationships/hyperlink" Target="consultantplus://offline/ref=9558CBFCBBAF75DB12790E63030014A06B59A9C7CF508D81E9B17A79C9E788F5EA83D025434D437BsDO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58CBFCBBAF75DB12790E63030014A06B5FA2C6CD5A8D81E9B17A79C9sEO7I" TargetMode="External"/><Relationship Id="rId11" Type="http://schemas.openxmlformats.org/officeDocument/2006/relationships/hyperlink" Target="consultantplus://offline/ref=9558CBFCBBAF75DB12790E63030014A06B59A9C7CF508D81E9B17A79C9E788F5EA83D025434D4D7EsDOBI" TargetMode="External"/><Relationship Id="rId5" Type="http://schemas.openxmlformats.org/officeDocument/2006/relationships/hyperlink" Target="consultantplus://offline/ref=9558CBFCBBAF75DB12790E63030014A06B59A9C7C85B8D81E9B17A79C9E788F5EA83D025434D447BsDO8I" TargetMode="External"/><Relationship Id="rId15" Type="http://schemas.openxmlformats.org/officeDocument/2006/relationships/hyperlink" Target="consultantplus://offline/ref=9558CBFCBBAF75DB12790E63030014A06B59A9C7CF508D81E9B17A79C9E788F5EA83D025434D4D7EsDOBI" TargetMode="External"/><Relationship Id="rId10" Type="http://schemas.openxmlformats.org/officeDocument/2006/relationships/hyperlink" Target="consultantplus://offline/ref=9558CBFCBBAF75DB12790E63030014A06B59A9C7CF508D81E9B17A79C9E788F5EA83D025434D4D7EsDO9I" TargetMode="External"/><Relationship Id="rId19" Type="http://schemas.openxmlformats.org/officeDocument/2006/relationships/hyperlink" Target="consultantplus://offline/ref=9558CBFCBBAF75DB12790E63030014A06B58A8C4C95E8D81E9B17A79C9E788F5EA83D025434D467BsDO0I" TargetMode="External"/><Relationship Id="rId4" Type="http://schemas.openxmlformats.org/officeDocument/2006/relationships/hyperlink" Target="consultantplus://offline/ref=9558CBFCBBAF75DB12790E63030014A06B59A9C7CF508D81E9B17A79C9E788F5EA83D025434D4378sDOAI" TargetMode="External"/><Relationship Id="rId9" Type="http://schemas.openxmlformats.org/officeDocument/2006/relationships/hyperlink" Target="consultantplus://offline/ref=9558CBFCBBAF75DB12790E63030014A06B59A9C7CF508D81E9B17A79C9E788F5EA83D025434D4378sDOBI" TargetMode="External"/><Relationship Id="rId14" Type="http://schemas.openxmlformats.org/officeDocument/2006/relationships/hyperlink" Target="consultantplus://offline/ref=9558CBFCBBAF75DB12790E63030014A06B59A9C7CF508D81E9B17A79C9sEO7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2609</Words>
  <Characters>14872</Characters>
  <Application>Microsoft Office Word</Application>
  <DocSecurity>0</DocSecurity>
  <Lines>123</Lines>
  <Paragraphs>34</Paragraphs>
  <ScaleCrop>false</ScaleCrop>
  <Company>Microsoft</Company>
  <LinksUpToDate>false</LinksUpToDate>
  <CharactersWithSpaces>17447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blohina_ta</dc:creator>
  <cp:lastModifiedBy>PackardBell</cp:lastModifiedBy>
  <cp:revision>2</cp:revision>
  <dcterms:created xsi:type="dcterms:W3CDTF">2014-04-27T13:58:00Z</dcterms:created>
  <dcterms:modified xsi:type="dcterms:W3CDTF">2014-04-27T13:58:00Z</dcterms:modified>
</cp:coreProperties>
</file>