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28" w:rsidRPr="005050AF" w:rsidRDefault="00B37A28" w:rsidP="00B37A28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B37A28" w:rsidRPr="005050AF" w:rsidRDefault="00B37A28" w:rsidP="00B37A2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B37A28" w:rsidRPr="005050AF" w:rsidRDefault="00B37A28" w:rsidP="00B37A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B37A28" w:rsidRPr="005050AF" w:rsidRDefault="00B37A28" w:rsidP="00B37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B37A28" w:rsidRPr="005050AF" w:rsidRDefault="00B37A28" w:rsidP="00B37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B37A28" w:rsidRPr="005050AF" w:rsidRDefault="00B37A28" w:rsidP="00B37A2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B37A28" w:rsidRDefault="00B37A28" w:rsidP="00B37A2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B37A28" w:rsidRDefault="00B37A28" w:rsidP="00B37A2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B37A28" w:rsidRPr="00436B3A" w:rsidTr="00F456A7">
        <w:trPr>
          <w:trHeight w:val="2192"/>
        </w:trPr>
        <w:tc>
          <w:tcPr>
            <w:tcW w:w="3348" w:type="dxa"/>
          </w:tcPr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37A28" w:rsidRPr="00436B3A" w:rsidRDefault="00B37A28" w:rsidP="00B3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от 30.08.2013г</w:t>
            </w: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B37A28" w:rsidRPr="00436B3A" w:rsidRDefault="00B37A28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A28" w:rsidRPr="003220FB" w:rsidRDefault="00B37A28" w:rsidP="00887F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37A28" w:rsidRPr="00EF7F17" w:rsidRDefault="00B37A28" w:rsidP="00887F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учебном кабинете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МАОУ «СОШ №12»</w:t>
      </w:r>
    </w:p>
    <w:p w:rsidR="00A85273" w:rsidRDefault="00A85273" w:rsidP="00A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28" w:rsidRPr="00A85273" w:rsidRDefault="00B37A28" w:rsidP="00A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1.1. Настоящее Положение об учебном кабинете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разработано в соответствии со статьей 16 Федерального закона от 29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12</w:t>
      </w:r>
      <w:r w:rsidRPr="00B37A28">
        <w:rPr>
          <w:rFonts w:ascii="Times New Roman" w:hAnsi="Times New Roman" w:cs="Times New Roman"/>
          <w:sz w:val="28"/>
          <w:szCs w:val="28"/>
        </w:rPr>
        <w:t>» (далее – ОО) в целях создания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эффективной работы учебных кабинетов.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условиям реализации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 xml:space="preserve">стандартов, с требованиями </w:t>
      </w:r>
      <w:proofErr w:type="spellStart"/>
      <w:r w:rsidRPr="00B37A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7A28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учреждениях».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1.3. Настоящее Положение отражает наиболее общие требования к 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кабинету, к организации работы и контролю состояния кабинетов.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Учебный кабинет — это учебное помещение школы, оснащенное наглядными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пособиями, учебным оборудованием, мебелью и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обучения, в котором проводится учебная, факультативная и внеклассная работа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с учащимися в полном соответствии с действующими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ми образовательными стандартами</w:t>
      </w:r>
      <w:r w:rsidRPr="00B37A28">
        <w:rPr>
          <w:rFonts w:ascii="Times New Roman" w:hAnsi="Times New Roman" w:cs="Times New Roman"/>
          <w:sz w:val="28"/>
          <w:szCs w:val="28"/>
        </w:rPr>
        <w:t>, а также 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работа по предмету с целью повышения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 xml:space="preserve">1.4. Учащиеся I ступени обучаются в </w:t>
      </w:r>
      <w:proofErr w:type="gramStart"/>
      <w:r w:rsidRPr="00B37A28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B37A28">
        <w:rPr>
          <w:rFonts w:ascii="Times New Roman" w:hAnsi="Times New Roman" w:cs="Times New Roman"/>
          <w:sz w:val="28"/>
          <w:szCs w:val="28"/>
        </w:rPr>
        <w:t xml:space="preserve"> за каждым классом учебных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A2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37A28">
        <w:rPr>
          <w:rFonts w:ascii="Times New Roman" w:hAnsi="Times New Roman" w:cs="Times New Roman"/>
          <w:sz w:val="28"/>
          <w:szCs w:val="28"/>
        </w:rPr>
        <w:t>.</w:t>
      </w:r>
    </w:p>
    <w:p w:rsid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1.5. Занятия в учебном кабинете проводятся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расписанием занятий и внеурочной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1.6. Правила пользования учебным кабинетом:</w:t>
      </w:r>
    </w:p>
    <w:p w:rsidR="00A85273" w:rsidRDefault="00A85273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Кабинет должен быть открыт за 15 минут до начала занятий.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Учащиеся должны находиться в кабинете только в присутствии учителя.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В кабинет должен соблюдаться режим проветривания.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1.7. Учебные кабинеты функционируют с учетом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в целях создания оптимальных условий </w:t>
      </w:r>
      <w:proofErr w:type="gramStart"/>
      <w:r w:rsidRPr="00B37A2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выполнения современных требований к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процесса.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1.8. Оборудование учебного кабинета должно позволять вести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преподавание предмета при всем разнообразии методических приемов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педагогических интересов учителей.</w:t>
      </w:r>
    </w:p>
    <w:p w:rsidR="00A85273" w:rsidRDefault="00A85273" w:rsidP="00A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28" w:rsidRPr="00A85273" w:rsidRDefault="00B37A28" w:rsidP="00A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73">
        <w:rPr>
          <w:rFonts w:ascii="Times New Roman" w:hAnsi="Times New Roman" w:cs="Times New Roman"/>
          <w:b/>
          <w:sz w:val="28"/>
          <w:szCs w:val="28"/>
        </w:rPr>
        <w:t>2. Организация заведования учебным кабинетом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2.1. Заведование учебным кабинетом осуществляется на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директора школы (назначение ответственных лиц).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2.2. Ответственные лица обязаны: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анализировать состояние учебно-материального оснащения кабинета не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чем раз в год;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планировать и организовывать систему мер, направленных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кабинета необходимым оборудованием согласно учебным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установленным нормативам;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содержать кабинет в соответствии с санитарно-гигиеническими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предъявляемыми к предметному кабинету;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принимать меры по обеспечению кабинета материалами и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учебно-методической документацией, инструкциями и т. д.;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вести учет имеющегося оборудования в кабинете (лаборатории);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обеспечивать сохранность имущества кабинета и надлежащий уход за ним;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обеспечивать соблюдение правил охраны труда и техники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правил поведения учащихся и преподавателей в кабинете, проводить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учитывать соответствующие инструктажи с учащимися 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отметками в журнале;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организовывать внеаудиторную работу по предмету (консультации,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занятия и др.)</w:t>
      </w:r>
      <w:r w:rsidRPr="00B37A28">
        <w:rPr>
          <w:rFonts w:ascii="Times New Roman" w:hAnsi="Times New Roman" w:cs="Times New Roman"/>
          <w:sz w:val="28"/>
          <w:szCs w:val="28"/>
        </w:rPr>
        <w:t>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способствовать созданию банка творческих работ учащихся в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кабинете.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2.3. Ответственные лица имеют право: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ставить перед администрацией вопросы по совершенствованию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кабинета;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ходатайствовать о поощрении или наказании отдельных учащихся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преподавателей, работающих в данном учебном кабинете.</w:t>
      </w:r>
    </w:p>
    <w:p w:rsidR="00A85273" w:rsidRDefault="00A85273" w:rsidP="00A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73" w:rsidRDefault="00A85273" w:rsidP="00A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28" w:rsidRPr="00A85273" w:rsidRDefault="00B37A28" w:rsidP="00A8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73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деятельности учителя-предметника в учебном кабинете.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3.1. Общие требования к учебному кабинету.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B37A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7A28">
        <w:rPr>
          <w:rFonts w:ascii="Times New Roman" w:hAnsi="Times New Roman" w:cs="Times New Roman"/>
          <w:sz w:val="28"/>
          <w:szCs w:val="28"/>
        </w:rPr>
        <w:t xml:space="preserve"> учебном кабинете должна находиться следующая документация: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Правила поведения для учащихся;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План эвакуации на случай ЧС с указанием телефонов экстренных служб;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3.1.2. В соответствии с требованиями кабинет должен быть оснащен: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рабочим местом преподавателя и учащихся;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мебелью, соответствующей требованиям ТБ;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классной доской, указкой и приспособлением для размещения таблиц, карт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схем;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аудиовизуальными средствами обучения (при необходимости);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приборами и оборудованием для выполнения лабораторных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работ (при необходимости);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предметными стендами.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3.1.3. Учебный кабинет должен быть обеспечен первичными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пожаротушения и аптечкой для оказания доврачебной помощи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3.1.4. Предметный кабинет должен соответствовать санитарно-гигиеническим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требованиям и требованиям по охране труда, предъявляемым к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помещениям.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3.1.5. В кабинете должны быть в наличии: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график проветривания;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аптечка с перечнем медикаментов (при необходимости);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инструкции по охране труда (при необходимости);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журнал инструктажа учащихся по охране труда (при необходимости).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3.2. Оформление учебного кабинета должно быть осуществлено в едином стиле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с учетом эстетических принципов.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3.3. Учебный кабинет должен быть укомплектован учебным и компьютерным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оборудованием, необходимым для выполнения учебных программ, реализуемых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ОО.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3.3.1. Учебный кабинет должен быть обеспечен учебниками, дидактическим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раздаточным материалом, необходимым для выполнения учебных программ,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реализуемых ОО.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3.3.2. В учебном кабинете в открытом доступе должны находиться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 xml:space="preserve">содержащие минимально необходимое содержание образования и требования </w:t>
      </w:r>
      <w:proofErr w:type="gramStart"/>
      <w:r w:rsidRPr="00B37A2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уровню обязательной подготовки (стандарта образования); 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контрольно-измерительных материалов (КИМ) для определения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требований стандарта.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3.3.3. Учебный кабинет должен быть обеспечен комплектом типовых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тестов, контрольных работ для диагностики выполнения требований базового и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lastRenderedPageBreak/>
        <w:t>повышенного уровня образовательного стандарта.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 xml:space="preserve">3.3.4. На стендах в учебном кабинете могут быть </w:t>
      </w:r>
      <w:proofErr w:type="gramStart"/>
      <w:r w:rsidRPr="00B37A2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B37A28">
        <w:rPr>
          <w:rFonts w:ascii="Times New Roman" w:hAnsi="Times New Roman" w:cs="Times New Roman"/>
          <w:sz w:val="28"/>
          <w:szCs w:val="28"/>
        </w:rPr>
        <w:t>: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требования образовательного стандарта по профилю кабинета;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требования, образцы оформления различного вида работ (лабораторных,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творческих, контрольных, самостоятельных и т.п.) и их анализ;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варианты заданий олимпиад, конкурсов, интеллектуальных марафонов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по профилю кабинета и их анализ;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рекомендации по организации и выполнению домашних заданий;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рекомендации по подготовке к различным формам диагностики;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требования техники безопасности.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3.3.5. В кабинете должны быть в наличии: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дидактический и раздаточный материал;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материалы для организации контроля знаний и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учащихся;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демонстрационные материалы;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A28">
        <w:rPr>
          <w:rFonts w:ascii="Times New Roman" w:hAnsi="Times New Roman" w:cs="Times New Roman"/>
          <w:sz w:val="28"/>
          <w:szCs w:val="28"/>
        </w:rPr>
        <w:t>- творческие работы учащихся (рефераты, проекты, модели, рисунки) (при</w:t>
      </w:r>
      <w:proofErr w:type="gramEnd"/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учебно-методическая и справочная литература по дисциплине;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библиографическая картотека по дисциплине;</w:t>
      </w:r>
    </w:p>
    <w:p w:rsidR="00B37A28" w:rsidRPr="00B37A28" w:rsidRDefault="00B37A28" w:rsidP="00B3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28">
        <w:rPr>
          <w:rFonts w:ascii="Times New Roman" w:hAnsi="Times New Roman" w:cs="Times New Roman"/>
          <w:sz w:val="28"/>
          <w:szCs w:val="28"/>
        </w:rPr>
        <w:t>- оборудование и методические разработки для проведения 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28">
        <w:rPr>
          <w:rFonts w:ascii="Times New Roman" w:hAnsi="Times New Roman" w:cs="Times New Roman"/>
          <w:sz w:val="28"/>
          <w:szCs w:val="28"/>
        </w:rPr>
        <w:t>практикума (для лабораторий).</w:t>
      </w:r>
    </w:p>
    <w:sectPr w:rsidR="00B37A28" w:rsidRPr="00B37A28" w:rsidSect="00B37A2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28"/>
    <w:rsid w:val="004C07A5"/>
    <w:rsid w:val="00783FD0"/>
    <w:rsid w:val="00887FA3"/>
    <w:rsid w:val="008C3A46"/>
    <w:rsid w:val="00A85273"/>
    <w:rsid w:val="00B37A28"/>
    <w:rsid w:val="00F4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37A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6263</Characters>
  <Application>Microsoft Office Word</Application>
  <DocSecurity>0</DocSecurity>
  <Lines>52</Lines>
  <Paragraphs>14</Paragraphs>
  <ScaleCrop>false</ScaleCrop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Studio</cp:lastModifiedBy>
  <cp:revision>4</cp:revision>
  <dcterms:created xsi:type="dcterms:W3CDTF">2015-02-06T16:21:00Z</dcterms:created>
  <dcterms:modified xsi:type="dcterms:W3CDTF">2015-02-07T09:30:00Z</dcterms:modified>
</cp:coreProperties>
</file>