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5" w:rsidRPr="005050AF" w:rsidRDefault="00F44375" w:rsidP="00957884">
      <w:pPr>
        <w:jc w:val="right"/>
        <w:rPr>
          <w:sz w:val="20"/>
          <w:szCs w:val="20"/>
        </w:rPr>
      </w:pPr>
      <w:bookmarkStart w:id="0" w:name="page1"/>
      <w:bookmarkEnd w:id="0"/>
      <w:r w:rsidRPr="005050AF">
        <w:rPr>
          <w:sz w:val="20"/>
          <w:szCs w:val="20"/>
        </w:rPr>
        <w:t xml:space="preserve">Приложение </w:t>
      </w:r>
      <w:r w:rsidR="00147E1A">
        <w:rPr>
          <w:sz w:val="20"/>
          <w:szCs w:val="20"/>
        </w:rPr>
        <w:t>__</w:t>
      </w:r>
      <w:r w:rsidRPr="005050AF">
        <w:rPr>
          <w:sz w:val="20"/>
          <w:szCs w:val="20"/>
        </w:rPr>
        <w:t xml:space="preserve">  к приказу   от </w:t>
      </w:r>
      <w:r>
        <w:rPr>
          <w:sz w:val="20"/>
          <w:szCs w:val="20"/>
        </w:rPr>
        <w:t>____________</w:t>
      </w:r>
      <w:r w:rsidRPr="005050AF">
        <w:rPr>
          <w:sz w:val="20"/>
          <w:szCs w:val="20"/>
        </w:rPr>
        <w:t xml:space="preserve"> г. № </w:t>
      </w:r>
      <w:r>
        <w:rPr>
          <w:sz w:val="20"/>
          <w:szCs w:val="20"/>
        </w:rPr>
        <w:t>______</w:t>
      </w:r>
    </w:p>
    <w:p w:rsidR="00F44375" w:rsidRDefault="00F44375" w:rsidP="00957884">
      <w:pPr>
        <w:jc w:val="center"/>
        <w:rPr>
          <w:sz w:val="18"/>
          <w:szCs w:val="18"/>
        </w:rPr>
      </w:pPr>
    </w:p>
    <w:p w:rsidR="00F44375" w:rsidRPr="005050AF" w:rsidRDefault="00F44375" w:rsidP="00957884">
      <w:pPr>
        <w:jc w:val="center"/>
        <w:rPr>
          <w:sz w:val="18"/>
          <w:szCs w:val="18"/>
        </w:rPr>
      </w:pPr>
      <w:r w:rsidRPr="005050AF">
        <w:rPr>
          <w:sz w:val="18"/>
          <w:szCs w:val="18"/>
        </w:rPr>
        <w:t>Администрация города Соликамска Пермского края</w:t>
      </w:r>
    </w:p>
    <w:p w:rsidR="00F44375" w:rsidRPr="005050AF" w:rsidRDefault="00F44375" w:rsidP="00957884">
      <w:pPr>
        <w:jc w:val="center"/>
        <w:rPr>
          <w:sz w:val="28"/>
          <w:szCs w:val="28"/>
        </w:rPr>
      </w:pPr>
      <w:r w:rsidRPr="005050AF">
        <w:rPr>
          <w:sz w:val="18"/>
          <w:szCs w:val="18"/>
        </w:rPr>
        <w:t>УПРАВЛЕНИЕ ОБРАЗОВАНИЯ</w:t>
      </w:r>
    </w:p>
    <w:p w:rsidR="00F44375" w:rsidRPr="005050AF" w:rsidRDefault="00F44375" w:rsidP="00957884">
      <w:pPr>
        <w:jc w:val="center"/>
        <w:rPr>
          <w:b/>
        </w:rPr>
      </w:pPr>
      <w:r w:rsidRPr="005050AF">
        <w:rPr>
          <w:b/>
        </w:rPr>
        <w:t>Муниципальное автономное общеобразовательное  учреждение</w:t>
      </w:r>
    </w:p>
    <w:p w:rsidR="00F44375" w:rsidRPr="005050AF" w:rsidRDefault="00F44375" w:rsidP="00957884">
      <w:pPr>
        <w:jc w:val="center"/>
        <w:rPr>
          <w:b/>
        </w:rPr>
      </w:pPr>
      <w:r w:rsidRPr="005050AF">
        <w:rPr>
          <w:b/>
        </w:rPr>
        <w:t>«Средняя общеобразовательная  школа №12».</w:t>
      </w:r>
    </w:p>
    <w:p w:rsidR="00F44375" w:rsidRPr="005050AF" w:rsidRDefault="00F44375" w:rsidP="00957884">
      <w:pPr>
        <w:jc w:val="center"/>
        <w:rPr>
          <w:sz w:val="18"/>
          <w:szCs w:val="18"/>
        </w:rPr>
      </w:pPr>
      <w:r w:rsidRPr="005050AF">
        <w:rPr>
          <w:sz w:val="18"/>
          <w:szCs w:val="18"/>
        </w:rPr>
        <w:t>618554 РФ, Пермский край, г. Соликамск, 20 лет Победы, 179.</w:t>
      </w:r>
    </w:p>
    <w:p w:rsidR="00F44375" w:rsidRDefault="00F44375" w:rsidP="00957884">
      <w:pPr>
        <w:jc w:val="center"/>
        <w:rPr>
          <w:sz w:val="18"/>
          <w:szCs w:val="18"/>
        </w:rPr>
      </w:pPr>
      <w:r w:rsidRPr="005050AF">
        <w:rPr>
          <w:sz w:val="18"/>
          <w:szCs w:val="18"/>
        </w:rPr>
        <w:t xml:space="preserve">Телефон/факс 8(34253) 75343 </w:t>
      </w:r>
      <w:proofErr w:type="spellStart"/>
      <w:r w:rsidRPr="0029071F">
        <w:rPr>
          <w:sz w:val="18"/>
          <w:szCs w:val="18"/>
        </w:rPr>
        <w:t>e</w:t>
      </w:r>
      <w:r w:rsidRPr="005050AF">
        <w:rPr>
          <w:sz w:val="18"/>
          <w:szCs w:val="18"/>
        </w:rPr>
        <w:t>-</w:t>
      </w:r>
      <w:r w:rsidRPr="0029071F">
        <w:rPr>
          <w:sz w:val="18"/>
          <w:szCs w:val="18"/>
        </w:rPr>
        <w:t>mail</w:t>
      </w:r>
      <w:proofErr w:type="spellEnd"/>
      <w:r w:rsidRPr="005050AF">
        <w:rPr>
          <w:sz w:val="18"/>
          <w:szCs w:val="18"/>
        </w:rPr>
        <w:t xml:space="preserve">: </w:t>
      </w:r>
      <w:hyperlink r:id="rId5" w:history="1">
        <w:r w:rsidRPr="0029071F">
          <w:rPr>
            <w:rStyle w:val="a4"/>
            <w:sz w:val="18"/>
            <w:szCs w:val="18"/>
          </w:rPr>
          <w:t>solk</w:t>
        </w:r>
        <w:r w:rsidRPr="005050AF">
          <w:rPr>
            <w:rStyle w:val="a4"/>
            <w:sz w:val="18"/>
            <w:szCs w:val="18"/>
          </w:rPr>
          <w:t>12@</w:t>
        </w:r>
        <w:r w:rsidRPr="0029071F">
          <w:rPr>
            <w:rStyle w:val="a4"/>
            <w:sz w:val="18"/>
            <w:szCs w:val="18"/>
          </w:rPr>
          <w:t>mail</w:t>
        </w:r>
        <w:r w:rsidRPr="005050AF">
          <w:rPr>
            <w:rStyle w:val="a4"/>
            <w:sz w:val="18"/>
            <w:szCs w:val="18"/>
          </w:rPr>
          <w:t>.</w:t>
        </w:r>
        <w:r w:rsidRPr="0029071F">
          <w:rPr>
            <w:rStyle w:val="a4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sz w:val="18"/>
          <w:szCs w:val="18"/>
        </w:rPr>
        <w:t>ИНН 5919017031            КПП 591901001</w:t>
      </w:r>
    </w:p>
    <w:p w:rsidR="00F44375" w:rsidRDefault="00F44375" w:rsidP="00957884">
      <w:pPr>
        <w:jc w:val="center"/>
        <w:rPr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F44375" w:rsidRPr="00DA37A6" w:rsidTr="000A6E32">
        <w:tc>
          <w:tcPr>
            <w:tcW w:w="3348" w:type="dxa"/>
          </w:tcPr>
          <w:p w:rsidR="00F44375" w:rsidRPr="00DA37A6" w:rsidRDefault="00F44375" w:rsidP="000A6E32">
            <w:r w:rsidRPr="00DA37A6">
              <w:t>ПРИНЯТО</w:t>
            </w:r>
          </w:p>
          <w:p w:rsidR="00F44375" w:rsidRPr="00DA37A6" w:rsidRDefault="00F44375" w:rsidP="000A6E32">
            <w:r w:rsidRPr="00DA37A6">
              <w:t>Педагогическим советом</w:t>
            </w:r>
          </w:p>
          <w:p w:rsidR="00F44375" w:rsidRPr="00DA37A6" w:rsidRDefault="00F44375" w:rsidP="000A6E32">
            <w:r w:rsidRPr="00DA37A6">
              <w:t xml:space="preserve">протокол № </w:t>
            </w:r>
            <w:r>
              <w:t>1</w:t>
            </w:r>
          </w:p>
          <w:p w:rsidR="00F44375" w:rsidRPr="00DA37A6" w:rsidRDefault="00F44375" w:rsidP="000A6E32">
            <w:r w:rsidRPr="00DA37A6">
              <w:t>от</w:t>
            </w:r>
            <w:r w:rsidR="00AC7824">
              <w:t xml:space="preserve"> </w:t>
            </w:r>
            <w:r w:rsidR="0075169C">
              <w:t>30.08.</w:t>
            </w:r>
            <w:r w:rsidRPr="00DA37A6">
              <w:t>201</w:t>
            </w:r>
            <w:r>
              <w:t>3</w:t>
            </w:r>
            <w:r w:rsidRPr="00DA37A6">
              <w:t xml:space="preserve">г                                             </w:t>
            </w:r>
          </w:p>
          <w:p w:rsidR="00F44375" w:rsidRPr="00DA37A6" w:rsidRDefault="00F44375" w:rsidP="000A6E32"/>
        </w:tc>
        <w:tc>
          <w:tcPr>
            <w:tcW w:w="3250" w:type="dxa"/>
          </w:tcPr>
          <w:p w:rsidR="00F44375" w:rsidRPr="00DA37A6" w:rsidRDefault="00F44375" w:rsidP="000A6E32"/>
          <w:p w:rsidR="00F44375" w:rsidRPr="00DA37A6" w:rsidRDefault="00F44375" w:rsidP="000A6E32">
            <w:r w:rsidRPr="00DA37A6">
              <w:t xml:space="preserve"> </w:t>
            </w:r>
          </w:p>
        </w:tc>
        <w:tc>
          <w:tcPr>
            <w:tcW w:w="3523" w:type="dxa"/>
          </w:tcPr>
          <w:p w:rsidR="00F44375" w:rsidRPr="00DA37A6" w:rsidRDefault="00F44375" w:rsidP="000A6E32">
            <w:r w:rsidRPr="00DA37A6">
              <w:t xml:space="preserve">                                                          УТВЕРЖДАЮ</w:t>
            </w:r>
          </w:p>
          <w:p w:rsidR="00F44375" w:rsidRPr="00DA37A6" w:rsidRDefault="00F44375" w:rsidP="000A6E32">
            <w:r w:rsidRPr="00DA37A6">
              <w:t>директор МАОУ «СОШ №12»</w:t>
            </w:r>
          </w:p>
          <w:p w:rsidR="00F44375" w:rsidRPr="00DA37A6" w:rsidRDefault="00F44375" w:rsidP="000A6E32">
            <w:r w:rsidRPr="00DA37A6">
              <w:t>________  О.В. Борчанинова</w:t>
            </w:r>
          </w:p>
          <w:p w:rsidR="00F44375" w:rsidRPr="00DA37A6" w:rsidRDefault="00F44375" w:rsidP="000A6E32">
            <w:r w:rsidRPr="00DA37A6">
              <w:t>приказ  № _________</w:t>
            </w:r>
          </w:p>
          <w:p w:rsidR="00F44375" w:rsidRPr="00DA37A6" w:rsidRDefault="00F44375" w:rsidP="000A6E32">
            <w:r w:rsidRPr="00DA37A6">
              <w:t>от «___» _________ 201</w:t>
            </w:r>
            <w:r>
              <w:t>3</w:t>
            </w:r>
            <w:r w:rsidRPr="00DA37A6">
              <w:t>г</w:t>
            </w:r>
          </w:p>
          <w:p w:rsidR="00F44375" w:rsidRPr="00DA37A6" w:rsidRDefault="00F44375" w:rsidP="000A6E32"/>
        </w:tc>
      </w:tr>
    </w:tbl>
    <w:p w:rsidR="00F44375" w:rsidRDefault="00F44375" w:rsidP="00112EF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57884">
        <w:rPr>
          <w:b/>
          <w:color w:val="000000"/>
          <w:sz w:val="28"/>
          <w:szCs w:val="28"/>
        </w:rPr>
        <w:t>ПОЛОЖЕНИЕ</w:t>
      </w:r>
      <w:r w:rsidRPr="00957884">
        <w:rPr>
          <w:b/>
          <w:color w:val="000000"/>
          <w:sz w:val="28"/>
          <w:szCs w:val="28"/>
        </w:rPr>
        <w:br/>
        <w:t xml:space="preserve">о порядке разработки и утверждения локальных актов муниципального автономного общеобразовательного учреждения </w:t>
      </w:r>
    </w:p>
    <w:p w:rsidR="00F44375" w:rsidRPr="00957884" w:rsidRDefault="00F44375" w:rsidP="00112E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957884">
        <w:rPr>
          <w:b/>
          <w:color w:val="000000"/>
          <w:sz w:val="28"/>
          <w:szCs w:val="28"/>
        </w:rPr>
        <w:t>«Средняя общеобразовательная школа № 12»</w:t>
      </w:r>
      <w:r w:rsidRPr="00957884">
        <w:rPr>
          <w:b/>
          <w:color w:val="000000"/>
          <w:sz w:val="28"/>
          <w:szCs w:val="28"/>
        </w:rPr>
        <w:br/>
      </w:r>
    </w:p>
    <w:p w:rsidR="00F44375" w:rsidRPr="00957884" w:rsidRDefault="00F44375" w:rsidP="00DB4E90">
      <w:pPr>
        <w:shd w:val="clear" w:color="auto" w:fill="FFFFFF"/>
        <w:spacing w:after="120"/>
        <w:jc w:val="center"/>
        <w:rPr>
          <w:b/>
          <w:bCs/>
          <w:sz w:val="28"/>
          <w:szCs w:val="28"/>
        </w:rPr>
      </w:pPr>
      <w:r w:rsidRPr="00957884">
        <w:rPr>
          <w:b/>
          <w:bCs/>
          <w:sz w:val="28"/>
          <w:szCs w:val="28"/>
        </w:rPr>
        <w:t>1. Общие</w:t>
      </w:r>
      <w:r w:rsidRPr="00957884">
        <w:rPr>
          <w:b/>
          <w:sz w:val="28"/>
          <w:szCs w:val="28"/>
        </w:rPr>
        <w:t xml:space="preserve"> положения:</w:t>
      </w:r>
    </w:p>
    <w:p w:rsidR="005A7905" w:rsidRPr="005A7905" w:rsidRDefault="005A7905" w:rsidP="005A7905">
      <w:pPr>
        <w:pStyle w:val="Default"/>
        <w:jc w:val="both"/>
        <w:rPr>
          <w:sz w:val="28"/>
          <w:szCs w:val="28"/>
        </w:rPr>
      </w:pPr>
      <w:r w:rsidRPr="005A7905">
        <w:rPr>
          <w:sz w:val="28"/>
          <w:szCs w:val="28"/>
        </w:rPr>
        <w:t xml:space="preserve">1.1. </w:t>
      </w:r>
      <w:proofErr w:type="gramStart"/>
      <w:r w:rsidRPr="005A7905">
        <w:rPr>
          <w:sz w:val="28"/>
          <w:szCs w:val="28"/>
        </w:rPr>
        <w:t>Настоящее Положение о порядке разработки и принятия локальных нормативных актов по вопросам регулирования направлений деятельности М</w:t>
      </w:r>
      <w:r>
        <w:rPr>
          <w:sz w:val="28"/>
          <w:szCs w:val="28"/>
        </w:rPr>
        <w:t>А</w:t>
      </w:r>
      <w:r w:rsidRPr="005A7905">
        <w:rPr>
          <w:sz w:val="28"/>
          <w:szCs w:val="28"/>
        </w:rPr>
        <w:t xml:space="preserve">ОУ «СОШ № </w:t>
      </w:r>
      <w:r>
        <w:rPr>
          <w:sz w:val="28"/>
          <w:szCs w:val="28"/>
        </w:rPr>
        <w:t>12</w:t>
      </w:r>
      <w:r w:rsidRPr="005A7905">
        <w:rPr>
          <w:sz w:val="28"/>
          <w:szCs w:val="28"/>
        </w:rPr>
        <w:t xml:space="preserve">» (далее - Школа) определяет основные требования к процедуре разработки проектов локальных нормативных актов должностными лицами, порядку их принятия, внесения в них дополнений и изменений, а также основные требования к содержанию локальных нормативных актов (далее - «Положение»). </w:t>
      </w:r>
      <w:proofErr w:type="gramEnd"/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5A7905">
        <w:rPr>
          <w:color w:val="000000"/>
          <w:sz w:val="28"/>
          <w:szCs w:val="28"/>
        </w:rPr>
        <w:t xml:space="preserve"> Под "локальными нормативными актами" в смысле настоящего Положения принимаются разрабатываемые и принимаемые школой в соответствии с ее компетенцией, определенной действующим законодательством и Уставом школы, внутренние документы, устанавливающие нормы (правила) общего характера, предназначенные для регулирования производственной, управленческой, финансовой, кадровой и иной функциональной деятельности внутри школы.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5A7905">
        <w:rPr>
          <w:color w:val="000000"/>
          <w:sz w:val="28"/>
          <w:szCs w:val="28"/>
        </w:rPr>
        <w:t xml:space="preserve">Действие настоящего Положения распространяется и на разработку должностных обязанностей работников на разрабатываемые и принимаемые органами управления школы локальные нормативные акты (далее - «ЛНА»), определяющие правовой статус направлений деятельности школы, права и обязанности должностных лиц и работников, а равно иные, приравненные к ним акты, устанавливающие нормы (правила) общего характера, предназначенные для регулирования управленческой и кадровой деятельности образовательного учреждения. </w:t>
      </w:r>
    </w:p>
    <w:p w:rsidR="005A7905" w:rsidRDefault="005A7905" w:rsidP="005A7905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>1.4. Действие настоящего Положения не распространяется на порядок принятия иных локальных нормативных актов школы, если иное не установлено дополнительно решениями руководящих органов школы, с учетом обязанностей таких локальных нормативных актов и применимого для их регулирования права.</w:t>
      </w:r>
    </w:p>
    <w:p w:rsidR="00F44375" w:rsidRPr="00957884" w:rsidRDefault="005A7905" w:rsidP="005A7905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1.5. </w:t>
      </w:r>
      <w:r w:rsidR="00F44375" w:rsidRPr="00957884">
        <w:rPr>
          <w:color w:val="000000"/>
          <w:sz w:val="28"/>
          <w:szCs w:val="28"/>
        </w:rPr>
        <w:t>Локальные акты, регламентирующие деятельность школы, принимаются различными органами управления школы. Ряд из них принимается директором единолично.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5A7905">
        <w:rPr>
          <w:b/>
          <w:bCs/>
          <w:color w:val="000000"/>
          <w:sz w:val="28"/>
          <w:szCs w:val="28"/>
        </w:rPr>
        <w:t>2. Виды локальных нормативных актов,</w:t>
      </w:r>
      <w:r>
        <w:rPr>
          <w:b/>
          <w:bCs/>
          <w:color w:val="000000"/>
          <w:sz w:val="28"/>
          <w:szCs w:val="28"/>
        </w:rPr>
        <w:t xml:space="preserve">  </w:t>
      </w:r>
      <w:r w:rsidRPr="005A7905">
        <w:rPr>
          <w:b/>
          <w:bCs/>
          <w:color w:val="000000"/>
          <w:sz w:val="28"/>
          <w:szCs w:val="28"/>
        </w:rPr>
        <w:t>регулируемых настоящим Положением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2.1. На основе настоящего Положения в </w:t>
      </w:r>
      <w:r>
        <w:rPr>
          <w:color w:val="000000"/>
          <w:sz w:val="28"/>
          <w:szCs w:val="28"/>
        </w:rPr>
        <w:t>Школе</w:t>
      </w:r>
      <w:r w:rsidRPr="005A7905">
        <w:rPr>
          <w:color w:val="000000"/>
          <w:sz w:val="28"/>
          <w:szCs w:val="28"/>
        </w:rPr>
        <w:t xml:space="preserve"> разрабатываются и принимаются следующие нормативные акты: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2.1.1. Должностные инструкции работников;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2.1.2. ЛНА, регулирующие направления деятельности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2.2. Предусмотренный настоящим Положением перечень локальных нормативных актов не является исчерпывающим, в зависимости от конкретных условий деятельности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 могут приниматься иные ЛНА по вопросам, указанным в п. 1.2. настоящего Положения, а также акты, регулирующие или контролирующие документы, указанные в настоящем пункте.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5A7905">
        <w:rPr>
          <w:b/>
          <w:bCs/>
          <w:color w:val="000000"/>
          <w:sz w:val="28"/>
          <w:szCs w:val="28"/>
        </w:rPr>
        <w:t>3. Порядок разработки и согласования</w:t>
      </w:r>
      <w:r>
        <w:rPr>
          <w:b/>
          <w:bCs/>
          <w:color w:val="000000"/>
          <w:sz w:val="28"/>
          <w:szCs w:val="28"/>
        </w:rPr>
        <w:t xml:space="preserve"> </w:t>
      </w:r>
      <w:r w:rsidRPr="005A7905">
        <w:rPr>
          <w:b/>
          <w:bCs/>
          <w:color w:val="000000"/>
          <w:sz w:val="28"/>
          <w:szCs w:val="28"/>
        </w:rPr>
        <w:t xml:space="preserve">локальных нормативных актов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bCs/>
          <w:color w:val="000000"/>
          <w:sz w:val="28"/>
          <w:szCs w:val="28"/>
        </w:rPr>
        <w:t>3.1. Разработка локальных нормативных актов производится</w:t>
      </w:r>
      <w:r w:rsidRPr="005A7905">
        <w:rPr>
          <w:color w:val="000000"/>
          <w:sz w:val="28"/>
          <w:szCs w:val="28"/>
        </w:rPr>
        <w:t xml:space="preserve">: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3.1.1. Первично – после вступления в силу настоящего Положения в порядке, предусмотренном настоящим разделом.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>3.1.2. В случаях, предусмотренных п</w:t>
      </w:r>
      <w:r w:rsidRPr="0048740C">
        <w:rPr>
          <w:color w:val="000000"/>
          <w:sz w:val="28"/>
          <w:szCs w:val="28"/>
        </w:rPr>
        <w:t xml:space="preserve">.п. </w:t>
      </w:r>
      <w:r w:rsidR="0048740C" w:rsidRPr="0048740C">
        <w:rPr>
          <w:color w:val="000000"/>
          <w:sz w:val="28"/>
          <w:szCs w:val="28"/>
        </w:rPr>
        <w:t>3.4.</w:t>
      </w:r>
      <w:r w:rsidRPr="0048740C">
        <w:rPr>
          <w:color w:val="000000"/>
          <w:sz w:val="28"/>
          <w:szCs w:val="28"/>
        </w:rPr>
        <w:t xml:space="preserve"> настоящего</w:t>
      </w:r>
      <w:r w:rsidRPr="005A7905">
        <w:rPr>
          <w:color w:val="000000"/>
          <w:sz w:val="28"/>
          <w:szCs w:val="28"/>
        </w:rPr>
        <w:t xml:space="preserve"> Положения.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bCs/>
          <w:color w:val="000000"/>
          <w:sz w:val="28"/>
          <w:szCs w:val="28"/>
        </w:rPr>
        <w:t>3.2. Лица, компетентные принимать решения о разработке и принятии ЛНА</w:t>
      </w:r>
      <w:r w:rsidRPr="005A7905">
        <w:rPr>
          <w:color w:val="000000"/>
          <w:sz w:val="28"/>
          <w:szCs w:val="28"/>
        </w:rPr>
        <w:t xml:space="preserve">: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3.2.1. Директор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;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3.2.2. Заместители директора по соответствующим направлениям деятельности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;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3.3. Органы и лица, компетентные вносить предложения о разработке ЛНА и представлять их проекты: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3.3.3. Представители государственных органов, профсоюзного комитета, а также лица, которым при исполнении служебных обязанностей стало известно о возникновении несоответствия существующих ЛНА действующему законодательству Российской Федерации или иным обязательным нормативам.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>3.</w:t>
      </w:r>
      <w:r w:rsidR="0048740C">
        <w:rPr>
          <w:color w:val="000000"/>
          <w:sz w:val="28"/>
          <w:szCs w:val="28"/>
        </w:rPr>
        <w:t>4</w:t>
      </w:r>
      <w:r w:rsidRPr="005A7905">
        <w:rPr>
          <w:color w:val="000000"/>
          <w:sz w:val="28"/>
          <w:szCs w:val="28"/>
        </w:rPr>
        <w:t xml:space="preserve">. Локальные нормативные акты подлежат изменению, дополнению, отмене в следующих случаях: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 реорганизация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 либо изменение структуры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 с изменением наименования, либо задач и направлений деятельности;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 изменение федеральной, региональной и муниципальной нормативной базы в сфере образования;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 по результатам изучения муниципального, регионального и российского опыта работы по повышению эффективности образовательного процесса;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 на основании анализа результатов предыдущего учебного года, в том числе с </w:t>
      </w:r>
      <w:r w:rsidRPr="005A7905">
        <w:rPr>
          <w:color w:val="000000"/>
          <w:sz w:val="28"/>
          <w:szCs w:val="28"/>
        </w:rPr>
        <w:lastRenderedPageBreak/>
        <w:t xml:space="preserve">целью гармонизации нормативных локальных актов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. </w:t>
      </w:r>
    </w:p>
    <w:p w:rsidR="0048740C" w:rsidRPr="00957884" w:rsidRDefault="0048740C" w:rsidP="0048740C">
      <w:pPr>
        <w:widowControl w:val="0"/>
        <w:shd w:val="clear" w:color="auto" w:fill="FFFFFF"/>
        <w:tabs>
          <w:tab w:val="num" w:pos="993"/>
          <w:tab w:val="num" w:pos="1142"/>
          <w:tab w:val="num" w:pos="127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4</w:t>
      </w:r>
      <w:r w:rsidRPr="00957884">
        <w:rPr>
          <w:bCs/>
          <w:sz w:val="28"/>
          <w:szCs w:val="28"/>
        </w:rPr>
        <w:t>. Для разработки  проекта локального акта создается рабочая группа, в которую входят представители всех участников образовательного процесса.</w:t>
      </w:r>
    </w:p>
    <w:p w:rsidR="0048740C" w:rsidRPr="00957884" w:rsidRDefault="0048740C" w:rsidP="0048740C">
      <w:pPr>
        <w:widowControl w:val="0"/>
        <w:shd w:val="clear" w:color="auto" w:fill="FFFFFF"/>
        <w:tabs>
          <w:tab w:val="num" w:pos="993"/>
          <w:tab w:val="num" w:pos="1142"/>
          <w:tab w:val="num" w:pos="127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5</w:t>
      </w:r>
      <w:r w:rsidRPr="00957884">
        <w:rPr>
          <w:bCs/>
          <w:sz w:val="28"/>
          <w:szCs w:val="28"/>
        </w:rPr>
        <w:t>.Проект локального акта после  разработки поступает на обсуждение в орган управления школой, который уполномочен принимать данный локальный акт.</w:t>
      </w:r>
    </w:p>
    <w:p w:rsidR="0048740C" w:rsidRPr="00957884" w:rsidRDefault="0048740C" w:rsidP="0048740C">
      <w:pPr>
        <w:widowControl w:val="0"/>
        <w:shd w:val="clear" w:color="auto" w:fill="FFFFFF"/>
        <w:tabs>
          <w:tab w:val="num" w:pos="993"/>
          <w:tab w:val="num" w:pos="1142"/>
          <w:tab w:val="num" w:pos="127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6</w:t>
      </w:r>
      <w:r w:rsidRPr="00957884">
        <w:rPr>
          <w:bCs/>
          <w:sz w:val="28"/>
          <w:szCs w:val="28"/>
        </w:rPr>
        <w:t>. По итогам обсуждения рабочая группа вносит в проект локального акта поправки, изменения, дополнения.</w:t>
      </w:r>
    </w:p>
    <w:p w:rsidR="0048740C" w:rsidRDefault="0048740C" w:rsidP="0048740C">
      <w:pPr>
        <w:widowControl w:val="0"/>
        <w:shd w:val="clear" w:color="auto" w:fill="FFFFFF"/>
        <w:tabs>
          <w:tab w:val="num" w:pos="993"/>
          <w:tab w:val="num" w:pos="1142"/>
          <w:tab w:val="num" w:pos="127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7</w:t>
      </w:r>
      <w:r w:rsidRPr="00957884">
        <w:rPr>
          <w:bCs/>
          <w:sz w:val="28"/>
          <w:szCs w:val="28"/>
        </w:rPr>
        <w:t>. Локальный акт рассматривается педагогическим Советом или на обще</w:t>
      </w:r>
      <w:r>
        <w:rPr>
          <w:bCs/>
          <w:sz w:val="28"/>
          <w:szCs w:val="28"/>
        </w:rPr>
        <w:t>м собрании трудового коллектива.</w:t>
      </w:r>
    </w:p>
    <w:p w:rsidR="0048740C" w:rsidRDefault="0048740C" w:rsidP="0048740C">
      <w:pPr>
        <w:widowControl w:val="0"/>
        <w:shd w:val="clear" w:color="auto" w:fill="FFFFFF"/>
        <w:tabs>
          <w:tab w:val="num" w:pos="993"/>
          <w:tab w:val="num" w:pos="1142"/>
          <w:tab w:val="num" w:pos="127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8</w:t>
      </w:r>
      <w:r w:rsidRPr="00957884">
        <w:rPr>
          <w:bCs/>
          <w:sz w:val="28"/>
          <w:szCs w:val="28"/>
        </w:rPr>
        <w:t>. После принятия локального акта он представляется на утверждение директору школы.</w:t>
      </w:r>
    </w:p>
    <w:p w:rsidR="0048740C" w:rsidRDefault="0048740C" w:rsidP="0048740C">
      <w:pPr>
        <w:widowControl w:val="0"/>
        <w:shd w:val="clear" w:color="auto" w:fill="FFFFFF"/>
        <w:tabs>
          <w:tab w:val="num" w:pos="993"/>
          <w:tab w:val="num" w:pos="1142"/>
          <w:tab w:val="num" w:pos="127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9</w:t>
      </w:r>
      <w:r w:rsidRPr="00957884">
        <w:rPr>
          <w:bCs/>
          <w:sz w:val="28"/>
          <w:szCs w:val="28"/>
        </w:rPr>
        <w:t>. Приказ директора школы об утверждении и введении в действие принятого локального акта доводится на собраниях и совещаниях до коллектива, а также вывешивается на специальном стенде.</w:t>
      </w:r>
    </w:p>
    <w:p w:rsidR="00C70A9E" w:rsidRPr="00957884" w:rsidRDefault="00C70A9E" w:rsidP="00C70A9E">
      <w:pPr>
        <w:widowControl w:val="0"/>
        <w:shd w:val="clear" w:color="auto" w:fill="FFFFFF"/>
        <w:tabs>
          <w:tab w:val="num" w:pos="1276"/>
        </w:tabs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3.10. </w:t>
      </w:r>
      <w:r w:rsidRPr="00957884">
        <w:rPr>
          <w:color w:val="000000"/>
          <w:sz w:val="28"/>
          <w:szCs w:val="28"/>
        </w:rPr>
        <w:t>Локальные акты, принимаемые единолично директором школы: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Приказы директора (распоряжения).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Должностные инструкции работников.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Договор школы с учредителем (учредителями).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Трудовой договор с работником.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Учебный план школы.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Штатное расписание.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План работы школы.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Инструкции по технике безопасности, программы первичного, повторного, внепланового инструктажа (согласование с  общим собранием трудового коллектива).</w:t>
      </w:r>
    </w:p>
    <w:p w:rsidR="00C70A9E" w:rsidRPr="00957884" w:rsidRDefault="00C70A9E" w:rsidP="00C70A9E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Инструкция</w:t>
      </w:r>
      <w:r w:rsidRPr="00957884">
        <w:rPr>
          <w:bCs/>
          <w:color w:val="000000"/>
          <w:sz w:val="28"/>
          <w:szCs w:val="28"/>
        </w:rPr>
        <w:t xml:space="preserve"> о ведении классного журнала</w:t>
      </w:r>
    </w:p>
    <w:p w:rsidR="00C70A9E" w:rsidRPr="00957884" w:rsidRDefault="00C70A9E" w:rsidP="00C70A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3.11. </w:t>
      </w:r>
      <w:r w:rsidRPr="00957884">
        <w:rPr>
          <w:color w:val="000000"/>
          <w:sz w:val="28"/>
          <w:szCs w:val="28"/>
        </w:rPr>
        <w:t>Локальные акты, принимаемые органами самоуправления школы:</w:t>
      </w:r>
    </w:p>
    <w:p w:rsidR="00C70A9E" w:rsidRPr="00957884" w:rsidRDefault="00C70A9E" w:rsidP="00C70A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09"/>
        <w:jc w:val="both"/>
        <w:rPr>
          <w:i/>
          <w:color w:val="000000"/>
          <w:sz w:val="28"/>
          <w:szCs w:val="28"/>
        </w:rPr>
      </w:pPr>
      <w:r w:rsidRPr="00957884">
        <w:rPr>
          <w:i/>
          <w:color w:val="000000"/>
          <w:sz w:val="28"/>
          <w:szCs w:val="28"/>
        </w:rPr>
        <w:t>Педагогический совет школы: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1. Положение о порядке разработки и утверждения локальных актов.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2. Образовательная программа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3. Положение о Педагогическом совете школы.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4. Положение об организации обучения детей, нуждающихся в длительном лечении, а так же детей-инвалидов  на дому.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5. Программа развития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7. Положение о конфликтной комиссии школы по вопросам разрешения споров между участниками образовательного процесса.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8. Положение о структуре, порядке разработки и утверждения рабочих программ учебных предметов.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 xml:space="preserve">9. Положение о сайте МАОУ «СОШ № </w:t>
      </w:r>
      <w:r>
        <w:rPr>
          <w:sz w:val="28"/>
          <w:szCs w:val="28"/>
        </w:rPr>
        <w:t>12</w:t>
      </w:r>
      <w:r w:rsidRPr="00957884">
        <w:rPr>
          <w:sz w:val="28"/>
          <w:szCs w:val="28"/>
        </w:rPr>
        <w:t>»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 xml:space="preserve">10 Положение о </w:t>
      </w:r>
      <w:proofErr w:type="spellStart"/>
      <w:r w:rsidRPr="00957884">
        <w:rPr>
          <w:sz w:val="28"/>
          <w:szCs w:val="28"/>
        </w:rPr>
        <w:t>самообследовании</w:t>
      </w:r>
      <w:proofErr w:type="spellEnd"/>
      <w:r w:rsidRPr="00957884">
        <w:rPr>
          <w:sz w:val="28"/>
          <w:szCs w:val="28"/>
        </w:rPr>
        <w:t xml:space="preserve"> МАОУ «СОШ № </w:t>
      </w:r>
      <w:r>
        <w:rPr>
          <w:sz w:val="28"/>
          <w:szCs w:val="28"/>
        </w:rPr>
        <w:t>12</w:t>
      </w:r>
      <w:r w:rsidRPr="00957884">
        <w:rPr>
          <w:sz w:val="28"/>
          <w:szCs w:val="28"/>
        </w:rPr>
        <w:t>»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 xml:space="preserve">11. Об утверждении Порядка проведения аттестации на соответствие занимаемой должности педагогов МАОУ «СОШ № </w:t>
      </w:r>
      <w:r>
        <w:rPr>
          <w:sz w:val="28"/>
          <w:szCs w:val="28"/>
        </w:rPr>
        <w:t>12</w:t>
      </w:r>
      <w:r w:rsidRPr="00957884">
        <w:rPr>
          <w:sz w:val="28"/>
          <w:szCs w:val="28"/>
        </w:rPr>
        <w:t>»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lastRenderedPageBreak/>
        <w:t>12. Положение о формах, периодичности и порядке текущего и итогового контроля успеваемости и промежуточной аттестации.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 xml:space="preserve">13. Положение о внеурочной деятельности младших школьников.           </w:t>
      </w:r>
    </w:p>
    <w:p w:rsidR="00C70A9E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 xml:space="preserve">14. Положение об организации и проведении курсов </w:t>
      </w:r>
      <w:proofErr w:type="spellStart"/>
      <w:r w:rsidRPr="00957884">
        <w:rPr>
          <w:sz w:val="28"/>
          <w:szCs w:val="28"/>
        </w:rPr>
        <w:t>предпрофильного</w:t>
      </w:r>
      <w:proofErr w:type="spellEnd"/>
      <w:r w:rsidRPr="00957884">
        <w:rPr>
          <w:sz w:val="28"/>
          <w:szCs w:val="28"/>
        </w:rPr>
        <w:t xml:space="preserve"> обучения, а также другие локальные нормативные акты, содержащие нормы, регулирующие образовательные отношения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 w:rsidRPr="0095788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57884">
        <w:rPr>
          <w:sz w:val="28"/>
          <w:szCs w:val="28"/>
        </w:rPr>
        <w:t>. Положение о научно-методическом совете школы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957884">
        <w:rPr>
          <w:sz w:val="28"/>
          <w:szCs w:val="28"/>
        </w:rPr>
        <w:t>. Положение о научно-методической работе педагога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957884">
        <w:rPr>
          <w:sz w:val="28"/>
          <w:szCs w:val="28"/>
        </w:rPr>
        <w:t>. Положение о школьном методическом объединении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957884">
        <w:rPr>
          <w:sz w:val="28"/>
          <w:szCs w:val="28"/>
        </w:rPr>
        <w:t xml:space="preserve">. Положение о </w:t>
      </w:r>
      <w:proofErr w:type="gramStart"/>
      <w:r>
        <w:rPr>
          <w:sz w:val="28"/>
          <w:szCs w:val="28"/>
        </w:rPr>
        <w:t>школьной</w:t>
      </w:r>
      <w:proofErr w:type="gramEnd"/>
      <w:r>
        <w:rPr>
          <w:sz w:val="28"/>
          <w:szCs w:val="28"/>
        </w:rPr>
        <w:t xml:space="preserve"> НПК</w:t>
      </w:r>
      <w:r w:rsidRPr="00957884">
        <w:rPr>
          <w:sz w:val="28"/>
          <w:szCs w:val="28"/>
        </w:rPr>
        <w:t xml:space="preserve"> учащихся.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957884">
        <w:rPr>
          <w:sz w:val="28"/>
          <w:szCs w:val="28"/>
        </w:rPr>
        <w:t>. Положение о предметной неделе наук.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957884">
        <w:rPr>
          <w:sz w:val="28"/>
          <w:szCs w:val="28"/>
        </w:rPr>
        <w:t>Положение о разработке основной образовательной программы начального общего образования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5788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57884">
        <w:rPr>
          <w:sz w:val="28"/>
          <w:szCs w:val="28"/>
        </w:rPr>
        <w:t>Положение о фонде оценочных средств</w:t>
      </w:r>
    </w:p>
    <w:p w:rsidR="00C70A9E" w:rsidRPr="00957884" w:rsidRDefault="00C70A9E" w:rsidP="00C7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57884">
        <w:rPr>
          <w:sz w:val="28"/>
          <w:szCs w:val="28"/>
        </w:rPr>
        <w:t>. Положение о поточно-групповом методе обучения в основной школе</w:t>
      </w:r>
    </w:p>
    <w:p w:rsidR="00C70A9E" w:rsidRPr="00957884" w:rsidRDefault="00C70A9E" w:rsidP="00C70A9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другие, регламентирующие вопросы образовательного процесса</w:t>
      </w:r>
    </w:p>
    <w:p w:rsidR="00C70A9E" w:rsidRPr="00957884" w:rsidRDefault="00C70A9E" w:rsidP="00C70A9E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709"/>
        <w:jc w:val="both"/>
        <w:rPr>
          <w:i/>
          <w:color w:val="000000"/>
          <w:sz w:val="28"/>
          <w:szCs w:val="28"/>
        </w:rPr>
      </w:pPr>
      <w:r w:rsidRPr="00957884">
        <w:rPr>
          <w:i/>
          <w:color w:val="000000"/>
          <w:sz w:val="28"/>
          <w:szCs w:val="28"/>
        </w:rPr>
        <w:t>Общее собрание трудового коллектива:</w:t>
      </w:r>
    </w:p>
    <w:p w:rsidR="00C70A9E" w:rsidRPr="00957884" w:rsidRDefault="00C70A9E" w:rsidP="00C70A9E">
      <w:pPr>
        <w:widowControl w:val="0"/>
        <w:numPr>
          <w:ilvl w:val="0"/>
          <w:numId w:val="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bCs/>
          <w:sz w:val="28"/>
          <w:szCs w:val="28"/>
        </w:rPr>
      </w:pPr>
      <w:r w:rsidRPr="00957884">
        <w:rPr>
          <w:bCs/>
          <w:sz w:val="28"/>
          <w:szCs w:val="28"/>
        </w:rPr>
        <w:t>Коллективный договор.</w:t>
      </w:r>
    </w:p>
    <w:p w:rsidR="00C70A9E" w:rsidRPr="00957884" w:rsidRDefault="00C70A9E" w:rsidP="00C70A9E">
      <w:pPr>
        <w:widowControl w:val="0"/>
        <w:numPr>
          <w:ilvl w:val="0"/>
          <w:numId w:val="2"/>
        </w:numPr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/>
        <w:ind w:left="0" w:firstLine="709"/>
        <w:jc w:val="both"/>
        <w:rPr>
          <w:bCs/>
          <w:sz w:val="28"/>
          <w:szCs w:val="28"/>
        </w:rPr>
      </w:pPr>
      <w:r w:rsidRPr="00957884">
        <w:rPr>
          <w:sz w:val="28"/>
          <w:szCs w:val="28"/>
        </w:rPr>
        <w:t>Правила внутреннего трудового распорядка работников</w:t>
      </w:r>
      <w:r w:rsidRPr="00957884">
        <w:rPr>
          <w:bCs/>
          <w:sz w:val="28"/>
          <w:szCs w:val="28"/>
        </w:rPr>
        <w:t>.</w:t>
      </w:r>
    </w:p>
    <w:p w:rsidR="00C70A9E" w:rsidRPr="00957884" w:rsidRDefault="00C70A9E" w:rsidP="00C70A9E">
      <w:pPr>
        <w:pStyle w:val="a3"/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8"/>
          <w:szCs w:val="28"/>
        </w:rPr>
      </w:pPr>
      <w:r w:rsidRPr="00957884">
        <w:rPr>
          <w:bCs/>
          <w:color w:val="000000"/>
          <w:sz w:val="28"/>
          <w:szCs w:val="28"/>
        </w:rPr>
        <w:t>3.Положение о выплатах социального характера и порядке оказания материальной помощи (согласование с профсоюзным комитетом школы).</w:t>
      </w:r>
    </w:p>
    <w:p w:rsidR="00C70A9E" w:rsidRPr="00957884" w:rsidRDefault="00C70A9E" w:rsidP="00C70A9E">
      <w:pPr>
        <w:pStyle w:val="a3"/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/>
        <w:jc w:val="both"/>
        <w:rPr>
          <w:bCs/>
          <w:color w:val="000000"/>
          <w:sz w:val="28"/>
          <w:szCs w:val="28"/>
        </w:rPr>
      </w:pPr>
      <w:r w:rsidRPr="00957884">
        <w:rPr>
          <w:bCs/>
          <w:sz w:val="28"/>
          <w:szCs w:val="28"/>
        </w:rPr>
        <w:t xml:space="preserve">4.Положение об оплате труда работников МАОУ «СОШ № </w:t>
      </w:r>
      <w:r>
        <w:rPr>
          <w:bCs/>
          <w:sz w:val="28"/>
          <w:szCs w:val="28"/>
        </w:rPr>
        <w:t>12</w:t>
      </w:r>
      <w:r w:rsidRPr="00957884">
        <w:rPr>
          <w:bCs/>
          <w:sz w:val="28"/>
          <w:szCs w:val="28"/>
        </w:rPr>
        <w:t xml:space="preserve">» </w:t>
      </w:r>
      <w:r w:rsidRPr="00957884">
        <w:rPr>
          <w:bCs/>
          <w:color w:val="000000"/>
          <w:sz w:val="28"/>
          <w:szCs w:val="28"/>
        </w:rPr>
        <w:t>(согласование с профсоюзным комитетом школы).</w:t>
      </w:r>
    </w:p>
    <w:p w:rsidR="00C70A9E" w:rsidRPr="00957884" w:rsidRDefault="00C70A9E" w:rsidP="00C70A9E">
      <w:pPr>
        <w:widowControl w:val="0"/>
        <w:shd w:val="clear" w:color="auto" w:fill="FFFFFF"/>
        <w:tabs>
          <w:tab w:val="num" w:pos="993"/>
        </w:tabs>
        <w:autoSpaceDE w:val="0"/>
        <w:autoSpaceDN w:val="0"/>
        <w:adjustRightInd w:val="0"/>
        <w:spacing w:after="120"/>
        <w:ind w:firstLine="709"/>
        <w:jc w:val="both"/>
        <w:rPr>
          <w:bCs/>
          <w:color w:val="000000"/>
          <w:sz w:val="28"/>
          <w:szCs w:val="28"/>
        </w:rPr>
      </w:pPr>
      <w:r w:rsidRPr="00957884">
        <w:rPr>
          <w:bCs/>
          <w:sz w:val="28"/>
          <w:szCs w:val="28"/>
        </w:rPr>
        <w:t>5.</w:t>
      </w:r>
      <w:r w:rsidRPr="00957884">
        <w:rPr>
          <w:bCs/>
          <w:color w:val="000000"/>
          <w:sz w:val="28"/>
          <w:szCs w:val="28"/>
        </w:rPr>
        <w:t>Положение о доплатах и надбавках стимулирующего характера (согласование с профсоюзным комитетом школы).</w:t>
      </w:r>
    </w:p>
    <w:p w:rsidR="005A7905" w:rsidRPr="0048740C" w:rsidRDefault="005A7905" w:rsidP="0048740C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color w:val="000000"/>
          <w:sz w:val="28"/>
          <w:szCs w:val="28"/>
        </w:rPr>
      </w:pPr>
      <w:r w:rsidRPr="0048740C">
        <w:rPr>
          <w:b/>
          <w:bCs/>
          <w:color w:val="000000"/>
          <w:sz w:val="28"/>
          <w:szCs w:val="28"/>
        </w:rPr>
        <w:t xml:space="preserve">4. Содержание, структура и оформление </w:t>
      </w:r>
      <w:r w:rsidR="0048740C" w:rsidRPr="0048740C">
        <w:rPr>
          <w:b/>
          <w:bCs/>
          <w:color w:val="000000"/>
          <w:sz w:val="28"/>
          <w:szCs w:val="28"/>
        </w:rPr>
        <w:t xml:space="preserve"> </w:t>
      </w:r>
      <w:r w:rsidRPr="0048740C">
        <w:rPr>
          <w:b/>
          <w:bCs/>
          <w:color w:val="000000"/>
          <w:sz w:val="28"/>
          <w:szCs w:val="28"/>
        </w:rPr>
        <w:t>локальных нормативных актов</w:t>
      </w:r>
    </w:p>
    <w:p w:rsid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4.1. ЛНА по направлениям деятельности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4.1.1. Положение включает следующие разделы: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Общие положения. Содержит сведения о деятельности, месте в структуре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, подчиненности органам управления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, перечне законодательных актов, на основании которых составлено данное положение.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Основные функции ЛНА. Раздел содержит подробное перечисление направлений деятельности, указание на объем предоставленных правомочий, описывает структуру и организацию деятельности, ведение документации и должностные обязанности работника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Заключительные положения включают сведения о сроке действия ЛНА, контроле и ответственности в рамках должностных обязанностей работников </w:t>
      </w:r>
      <w:r w:rsidR="0048740C">
        <w:rPr>
          <w:color w:val="000000"/>
          <w:sz w:val="28"/>
          <w:szCs w:val="28"/>
        </w:rPr>
        <w:t>школы</w:t>
      </w:r>
      <w:r w:rsidRPr="005A7905">
        <w:rPr>
          <w:color w:val="000000"/>
          <w:sz w:val="28"/>
          <w:szCs w:val="28"/>
        </w:rPr>
        <w:t xml:space="preserve">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4.2. Оформление локальных нормативных актов. </w:t>
      </w:r>
    </w:p>
    <w:p w:rsidR="005A7905" w:rsidRPr="005A7905" w:rsidRDefault="005A7905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5A7905">
        <w:rPr>
          <w:color w:val="000000"/>
          <w:sz w:val="28"/>
          <w:szCs w:val="28"/>
        </w:rPr>
        <w:t xml:space="preserve">Локальные нормативные акты составляются и утверждаются в 1 экземпляре </w:t>
      </w:r>
      <w:r w:rsidRPr="005A7905">
        <w:rPr>
          <w:color w:val="000000"/>
          <w:sz w:val="28"/>
          <w:szCs w:val="28"/>
        </w:rPr>
        <w:lastRenderedPageBreak/>
        <w:t xml:space="preserve">(оригинале). </w:t>
      </w:r>
    </w:p>
    <w:p w:rsidR="005A7905" w:rsidRPr="005A7905" w:rsidRDefault="00C70A9E" w:rsidP="005A7905">
      <w:pPr>
        <w:widowControl w:val="0"/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ЛНА </w:t>
      </w:r>
      <w:r w:rsidR="005A7905" w:rsidRPr="005A7905">
        <w:rPr>
          <w:color w:val="000000"/>
          <w:sz w:val="28"/>
          <w:szCs w:val="28"/>
        </w:rPr>
        <w:t xml:space="preserve">скрепляются печатью и подписью директора </w:t>
      </w:r>
      <w:r w:rsidR="0048740C">
        <w:rPr>
          <w:color w:val="000000"/>
          <w:sz w:val="28"/>
          <w:szCs w:val="28"/>
        </w:rPr>
        <w:t>школы</w:t>
      </w:r>
      <w:r w:rsidR="005A7905" w:rsidRPr="005A7905">
        <w:rPr>
          <w:color w:val="000000"/>
          <w:sz w:val="28"/>
          <w:szCs w:val="28"/>
        </w:rPr>
        <w:t xml:space="preserve">. Допускается сшивка в единый блок нескольких ЛНА, относящихся к деятельности одного направления деятельности </w:t>
      </w:r>
      <w:r w:rsidR="0048740C">
        <w:rPr>
          <w:color w:val="000000"/>
          <w:sz w:val="28"/>
          <w:szCs w:val="28"/>
        </w:rPr>
        <w:t>школы</w:t>
      </w:r>
      <w:r w:rsidR="005A7905" w:rsidRPr="005A7905">
        <w:rPr>
          <w:color w:val="000000"/>
          <w:sz w:val="28"/>
          <w:szCs w:val="28"/>
        </w:rPr>
        <w:t>.</w:t>
      </w:r>
    </w:p>
    <w:p w:rsidR="00F44375" w:rsidRPr="00957884" w:rsidRDefault="00C70A9E" w:rsidP="006A066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44375" w:rsidRPr="0095788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F44375" w:rsidRPr="00957884">
        <w:rPr>
          <w:b/>
          <w:bCs/>
          <w:sz w:val="28"/>
          <w:szCs w:val="28"/>
        </w:rPr>
        <w:t>Ознакомление с локальными актами</w:t>
      </w:r>
    </w:p>
    <w:p w:rsidR="00F44375" w:rsidRPr="00957884" w:rsidRDefault="00C70A9E" w:rsidP="00C70A9E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</w:t>
      </w:r>
      <w:r w:rsidR="00F44375" w:rsidRPr="00957884">
        <w:rPr>
          <w:bCs/>
          <w:sz w:val="28"/>
          <w:szCs w:val="28"/>
        </w:rPr>
        <w:t>Работники школы знакомятся (под подпись) с локальными актами, принимаемыми единолично директором школы и локальными актами школы, согласованными с общим собранием трудового коллектива.</w:t>
      </w:r>
    </w:p>
    <w:p w:rsidR="00F44375" w:rsidRPr="00957884" w:rsidRDefault="00C70A9E" w:rsidP="00C70A9E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 </w:t>
      </w:r>
      <w:r w:rsidR="00F44375" w:rsidRPr="00957884">
        <w:rPr>
          <w:bCs/>
          <w:sz w:val="28"/>
          <w:szCs w:val="28"/>
        </w:rPr>
        <w:t>Вновь принятые работники при приеме на работу знакомятся (под подпись) с Правилами внутреннего трудового распорядка, должностными инструкциями, Уставом школы и иными локальными актами.</w:t>
      </w:r>
    </w:p>
    <w:p w:rsidR="00F44375" w:rsidRPr="00957884" w:rsidRDefault="00C70A9E" w:rsidP="00C70A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5.3. </w:t>
      </w:r>
      <w:r w:rsidR="00F44375" w:rsidRPr="00957884">
        <w:rPr>
          <w:bCs/>
          <w:sz w:val="28"/>
          <w:szCs w:val="28"/>
        </w:rPr>
        <w:t>Правила внутреннего распорядка, Устав школы, Правила обучающихся и некоторые локальные акты, регулирующие взаимоотношения педагогов, обучающихся и их родителей (законных представителей) вывешиваются для ознакомления в учительской.</w:t>
      </w:r>
    </w:p>
    <w:p w:rsidR="00F44375" w:rsidRPr="00957884" w:rsidRDefault="00C70A9E" w:rsidP="00C70A9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F44375" w:rsidRPr="00957884">
        <w:rPr>
          <w:bCs/>
          <w:sz w:val="28"/>
          <w:szCs w:val="28"/>
        </w:rPr>
        <w:t>Вновь прибывшие в школу обучающиеся и их родители (законные представители), в том числе и родители детей, поступающих в первый класс, знакомятся с Уставом школы, правоустанавливающими документами индивидуально,  о чем расписываются в журнале ознакомления с документами школы.</w:t>
      </w:r>
    </w:p>
    <w:p w:rsidR="00F44375" w:rsidRPr="00957884" w:rsidRDefault="00C70A9E" w:rsidP="00C70A9E">
      <w:pPr>
        <w:pStyle w:val="a3"/>
        <w:tabs>
          <w:tab w:val="left" w:pos="426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F44375" w:rsidRPr="00957884">
        <w:rPr>
          <w:sz w:val="28"/>
          <w:szCs w:val="28"/>
        </w:rPr>
        <w:t xml:space="preserve">Локальные акты школы размещаются в сети Интернет на </w:t>
      </w:r>
      <w:r w:rsidR="00F44375">
        <w:rPr>
          <w:sz w:val="28"/>
          <w:szCs w:val="28"/>
        </w:rPr>
        <w:t xml:space="preserve"> </w:t>
      </w:r>
      <w:r w:rsidR="00F44375" w:rsidRPr="00957884">
        <w:rPr>
          <w:sz w:val="28"/>
          <w:szCs w:val="28"/>
        </w:rPr>
        <w:t>официальном сайте школы</w:t>
      </w:r>
    </w:p>
    <w:sectPr w:rsidR="00F44375" w:rsidRPr="00957884" w:rsidSect="006A0660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567D"/>
    <w:multiLevelType w:val="hybridMultilevel"/>
    <w:tmpl w:val="679E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D6FA5"/>
    <w:multiLevelType w:val="multilevel"/>
    <w:tmpl w:val="6882B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2C0A3ACC"/>
    <w:multiLevelType w:val="multilevel"/>
    <w:tmpl w:val="6882B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486D3F31"/>
    <w:multiLevelType w:val="hybridMultilevel"/>
    <w:tmpl w:val="95EABB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617017"/>
    <w:multiLevelType w:val="multilevel"/>
    <w:tmpl w:val="D5A4856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58AA3EB2"/>
    <w:multiLevelType w:val="multilevel"/>
    <w:tmpl w:val="DAC40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B6B"/>
    <w:rsid w:val="0002378D"/>
    <w:rsid w:val="000655E0"/>
    <w:rsid w:val="000A4200"/>
    <w:rsid w:val="000A6E32"/>
    <w:rsid w:val="00112EF6"/>
    <w:rsid w:val="00147E1A"/>
    <w:rsid w:val="001702C5"/>
    <w:rsid w:val="001B4EBF"/>
    <w:rsid w:val="001E705E"/>
    <w:rsid w:val="001F325A"/>
    <w:rsid w:val="00272DB9"/>
    <w:rsid w:val="00274765"/>
    <w:rsid w:val="0029071F"/>
    <w:rsid w:val="00294FF1"/>
    <w:rsid w:val="00327BDA"/>
    <w:rsid w:val="0036073F"/>
    <w:rsid w:val="003A3376"/>
    <w:rsid w:val="00436758"/>
    <w:rsid w:val="0048740C"/>
    <w:rsid w:val="005050AF"/>
    <w:rsid w:val="00543CD4"/>
    <w:rsid w:val="005A7905"/>
    <w:rsid w:val="005F441F"/>
    <w:rsid w:val="006068BD"/>
    <w:rsid w:val="0061164E"/>
    <w:rsid w:val="006A0660"/>
    <w:rsid w:val="006D1292"/>
    <w:rsid w:val="006D1BC6"/>
    <w:rsid w:val="006D2108"/>
    <w:rsid w:val="0075169C"/>
    <w:rsid w:val="00766BBA"/>
    <w:rsid w:val="0086043C"/>
    <w:rsid w:val="008E0CA7"/>
    <w:rsid w:val="009238AB"/>
    <w:rsid w:val="0094547F"/>
    <w:rsid w:val="00957884"/>
    <w:rsid w:val="00A410E8"/>
    <w:rsid w:val="00A51146"/>
    <w:rsid w:val="00AC7824"/>
    <w:rsid w:val="00B22D9C"/>
    <w:rsid w:val="00BB1DE8"/>
    <w:rsid w:val="00BD0C9F"/>
    <w:rsid w:val="00C70A9E"/>
    <w:rsid w:val="00CE7A68"/>
    <w:rsid w:val="00D046B7"/>
    <w:rsid w:val="00DA37A6"/>
    <w:rsid w:val="00DB4E90"/>
    <w:rsid w:val="00DE17E5"/>
    <w:rsid w:val="00DF45CF"/>
    <w:rsid w:val="00E85D3E"/>
    <w:rsid w:val="00F44375"/>
    <w:rsid w:val="00F54D37"/>
    <w:rsid w:val="00F9215F"/>
    <w:rsid w:val="00FB3B6B"/>
    <w:rsid w:val="00FF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378D"/>
    <w:pPr>
      <w:ind w:left="720"/>
      <w:contextualSpacing/>
    </w:pPr>
  </w:style>
  <w:style w:type="character" w:styleId="a4">
    <w:name w:val="Hyperlink"/>
    <w:basedOn w:val="a0"/>
    <w:uiPriority w:val="99"/>
    <w:rsid w:val="009238AB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766BBA"/>
    <w:pPr>
      <w:spacing w:before="100" w:beforeAutospacing="1" w:after="100" w:afterAutospacing="1"/>
    </w:pPr>
  </w:style>
  <w:style w:type="paragraph" w:customStyle="1" w:styleId="Default">
    <w:name w:val="Default"/>
    <w:rsid w:val="005A79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lk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1506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Гость#1</dc:creator>
  <cp:keywords/>
  <dc:description/>
  <cp:lastModifiedBy>Studio</cp:lastModifiedBy>
  <cp:revision>18</cp:revision>
  <cp:lastPrinted>2015-01-30T13:01:00Z</cp:lastPrinted>
  <dcterms:created xsi:type="dcterms:W3CDTF">2012-11-30T10:35:00Z</dcterms:created>
  <dcterms:modified xsi:type="dcterms:W3CDTF">2015-02-07T08:35:00Z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0x010100B9293A1691433B46AECBCCE1EB2CB19A</vt:lpwstr>
  </property>
</Properties>
</file>